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2BAB" w14:textId="2C9D9909" w:rsidR="00344914" w:rsidRPr="0086506D" w:rsidRDefault="00344914" w:rsidP="004853EF">
      <w:pPr>
        <w:snapToGrid w:val="0"/>
        <w:jc w:val="center"/>
        <w:rPr>
          <w:rFonts w:ascii="ＭＳ 明朝" w:hAnsi="ＭＳ 明朝"/>
          <w:noProof/>
          <w:sz w:val="22"/>
          <w:szCs w:val="22"/>
        </w:rPr>
      </w:pPr>
    </w:p>
    <w:p w14:paraId="60D45455" w14:textId="77777777" w:rsidR="00E402D9" w:rsidRPr="0086506D" w:rsidRDefault="00E402D9" w:rsidP="00E402D9">
      <w:pPr>
        <w:rPr>
          <w:rFonts w:ascii="ＭＳ ゴシック" w:eastAsia="ＭＳ ゴシック" w:hAnsi="ＭＳ ゴシック"/>
          <w:b/>
        </w:rPr>
      </w:pPr>
      <w:r w:rsidRPr="0086506D">
        <w:rPr>
          <w:rFonts w:ascii="ＭＳ ゴシック" w:eastAsia="ＭＳ ゴシック" w:hAnsi="ＭＳ ゴシック" w:hint="eastAsia"/>
          <w:b/>
        </w:rPr>
        <w:t>【情報公開文書(オプトアウト文書)】</w:t>
      </w:r>
    </w:p>
    <w:p w14:paraId="4CB418FE" w14:textId="7AB32D5C" w:rsidR="00344914" w:rsidRPr="0086506D" w:rsidRDefault="00996E6B" w:rsidP="00344914">
      <w:pPr>
        <w:pStyle w:val="Default"/>
        <w:spacing w:line="380" w:lineRule="exact"/>
        <w:ind w:left="479" w:right="716" w:firstLine="280"/>
        <w:jc w:val="center"/>
        <w:rPr>
          <w:rFonts w:ascii="ＭＳ 明朝" w:eastAsia="ＭＳ 明朝" w:hAnsi="ＭＳ 明朝" w:cs="メイリオ"/>
          <w:color w:val="auto"/>
          <w:sz w:val="36"/>
          <w:szCs w:val="36"/>
        </w:rPr>
      </w:pPr>
      <w:r>
        <w:rPr>
          <w:rFonts w:ascii="ＭＳ 明朝" w:eastAsia="ＭＳ 明朝" w:hAnsi="ＭＳ 明朝" w:cs="メイリオ" w:hint="eastAsia"/>
          <w:color w:val="auto"/>
          <w:sz w:val="36"/>
          <w:szCs w:val="36"/>
        </w:rPr>
        <w:t>腎がん</w:t>
      </w:r>
      <w:r w:rsidR="00344914" w:rsidRPr="0086506D">
        <w:rPr>
          <w:rFonts w:ascii="ＭＳ 明朝" w:eastAsia="ＭＳ 明朝" w:hAnsi="ＭＳ 明朝" w:cs="メイリオ" w:hint="eastAsia"/>
          <w:color w:val="auto"/>
          <w:sz w:val="36"/>
          <w:szCs w:val="36"/>
        </w:rPr>
        <w:t>の</w:t>
      </w:r>
      <w:r>
        <w:rPr>
          <w:rFonts w:ascii="ＭＳ 明朝" w:eastAsia="ＭＳ 明朝" w:hAnsi="ＭＳ 明朝" w:cs="メイリオ" w:hint="eastAsia"/>
          <w:color w:val="auto"/>
          <w:sz w:val="36"/>
          <w:szCs w:val="36"/>
        </w:rPr>
        <w:t>治療</w:t>
      </w:r>
      <w:r w:rsidR="00344914" w:rsidRPr="0086506D">
        <w:rPr>
          <w:rFonts w:ascii="ＭＳ 明朝" w:eastAsia="ＭＳ 明朝" w:hAnsi="ＭＳ 明朝" w:cs="メイリオ" w:hint="eastAsia"/>
          <w:color w:val="auto"/>
          <w:sz w:val="36"/>
          <w:szCs w:val="36"/>
        </w:rPr>
        <w:t>を受けた患者</w:t>
      </w:r>
      <w:r w:rsidR="003B5C4C" w:rsidRPr="0086506D">
        <w:rPr>
          <w:rFonts w:ascii="ＭＳ 明朝" w:eastAsia="ＭＳ 明朝" w:hAnsi="ＭＳ 明朝" w:cs="メイリオ" w:hint="eastAsia"/>
          <w:color w:val="auto"/>
          <w:sz w:val="36"/>
          <w:szCs w:val="36"/>
        </w:rPr>
        <w:t xml:space="preserve">　</w:t>
      </w:r>
      <w:r w:rsidR="00344914" w:rsidRPr="0086506D">
        <w:rPr>
          <w:rFonts w:ascii="ＭＳ 明朝" w:eastAsia="ＭＳ 明朝" w:hAnsi="ＭＳ 明朝" w:cs="メイリオ" w:hint="eastAsia"/>
          <w:color w:val="auto"/>
          <w:sz w:val="36"/>
          <w:szCs w:val="36"/>
        </w:rPr>
        <w:t>さんへ</w:t>
      </w:r>
    </w:p>
    <w:p w14:paraId="342FB97E" w14:textId="77777777" w:rsidR="00344914" w:rsidRPr="0086506D" w:rsidRDefault="00344914" w:rsidP="00344914">
      <w:pPr>
        <w:pStyle w:val="Default"/>
        <w:spacing w:line="380" w:lineRule="exact"/>
        <w:ind w:left="479" w:right="716" w:firstLine="280"/>
        <w:jc w:val="center"/>
        <w:rPr>
          <w:rFonts w:ascii="ＭＳ 明朝" w:eastAsia="ＭＳ 明朝" w:hAnsi="ＭＳ 明朝" w:cs="メイリオ"/>
          <w:color w:val="auto"/>
          <w:sz w:val="36"/>
          <w:szCs w:val="36"/>
        </w:rPr>
      </w:pPr>
      <w:r w:rsidRPr="0086506D">
        <w:rPr>
          <w:rFonts w:ascii="ＭＳ 明朝" w:eastAsia="ＭＳ 明朝" w:hAnsi="ＭＳ 明朝" w:cs="メイリオ" w:hint="eastAsia"/>
          <w:color w:val="auto"/>
          <w:sz w:val="36"/>
          <w:szCs w:val="36"/>
        </w:rPr>
        <w:t>研究協力のお願いについて</w:t>
      </w:r>
    </w:p>
    <w:p w14:paraId="25EBDBDC" w14:textId="77777777" w:rsidR="00344914" w:rsidRPr="0086506D" w:rsidRDefault="00344914" w:rsidP="00344914">
      <w:pPr>
        <w:pStyle w:val="Default"/>
        <w:spacing w:line="320" w:lineRule="exact"/>
        <w:ind w:left="479" w:right="716" w:firstLine="280"/>
        <w:rPr>
          <w:rFonts w:ascii="ＭＳ 明朝" w:eastAsia="ＭＳ 明朝" w:hAnsi="ＭＳ 明朝" w:cs="メイリオ"/>
          <w:color w:val="auto"/>
          <w:sz w:val="22"/>
          <w:szCs w:val="22"/>
        </w:rPr>
      </w:pPr>
    </w:p>
    <w:p w14:paraId="645E4C87" w14:textId="77777777" w:rsidR="00344914" w:rsidRPr="0086506D" w:rsidRDefault="00873374" w:rsidP="00873374">
      <w:pPr>
        <w:pStyle w:val="30"/>
        <w:spacing w:line="320" w:lineRule="exact"/>
        <w:ind w:right="-2" w:firstLine="220"/>
        <w:rPr>
          <w:rFonts w:ascii="ＭＳ 明朝" w:eastAsia="ＭＳ 明朝" w:hAnsi="ＭＳ 明朝" w:cs="メイリオ"/>
          <w:kern w:val="0"/>
          <w:sz w:val="22"/>
          <w:szCs w:val="22"/>
        </w:rPr>
      </w:pPr>
      <w:r w:rsidRPr="0086506D">
        <w:rPr>
          <w:rFonts w:ascii="ＭＳ 明朝" w:eastAsia="ＭＳ 明朝" w:hAnsi="ＭＳ 明朝" w:cs="メイリオ" w:hint="eastAsia"/>
          <w:kern w:val="0"/>
          <w:sz w:val="22"/>
          <w:szCs w:val="22"/>
        </w:rPr>
        <w:t>本研究の対象者に該当する可能性のある方で診療情報等を研究目的に利用または提供されることを希望されない場合は、下記の相談窓口へお問い合わせ下さい。</w:t>
      </w:r>
      <w:r w:rsidR="00344914" w:rsidRPr="0086506D">
        <w:rPr>
          <w:rFonts w:ascii="ＭＳ 明朝" w:eastAsia="ＭＳ 明朝" w:hAnsi="ＭＳ 明朝" w:cs="メイリオ" w:hint="eastAsia"/>
          <w:kern w:val="0"/>
          <w:sz w:val="22"/>
          <w:szCs w:val="22"/>
        </w:rPr>
        <w:t>ご連絡がない場合においては</w:t>
      </w:r>
      <w:r w:rsidR="00012D98" w:rsidRPr="0086506D">
        <w:rPr>
          <w:rFonts w:ascii="ＭＳ 明朝" w:eastAsia="ＭＳ 明朝" w:hAnsi="ＭＳ 明朝" w:cs="メイリオ" w:hint="eastAsia"/>
          <w:kern w:val="0"/>
          <w:sz w:val="22"/>
          <w:szCs w:val="22"/>
        </w:rPr>
        <w:t>，</w:t>
      </w:r>
      <w:r w:rsidRPr="0086506D">
        <w:rPr>
          <w:rFonts w:ascii="ＭＳ 明朝" w:eastAsia="ＭＳ 明朝" w:hAnsi="ＭＳ 明朝" w:cs="メイリオ" w:hint="eastAsia"/>
          <w:kern w:val="0"/>
          <w:sz w:val="22"/>
          <w:szCs w:val="22"/>
        </w:rPr>
        <w:t>ご了承</w:t>
      </w:r>
      <w:r w:rsidR="00344914" w:rsidRPr="0086506D">
        <w:rPr>
          <w:rFonts w:ascii="ＭＳ 明朝" w:eastAsia="ＭＳ 明朝" w:hAnsi="ＭＳ 明朝" w:cs="メイリオ" w:hint="eastAsia"/>
          <w:kern w:val="0"/>
          <w:sz w:val="22"/>
          <w:szCs w:val="22"/>
        </w:rPr>
        <w:t>をいただいたものとして実施されます。皆様方におかれましては研究の趣旨をご理解いただき</w:t>
      </w:r>
      <w:r w:rsidR="00012D98" w:rsidRPr="0086506D">
        <w:rPr>
          <w:rFonts w:ascii="ＭＳ 明朝" w:eastAsia="ＭＳ 明朝" w:hAnsi="ＭＳ 明朝" w:cs="メイリオ" w:hint="eastAsia"/>
          <w:kern w:val="0"/>
          <w:sz w:val="22"/>
          <w:szCs w:val="22"/>
        </w:rPr>
        <w:t>，</w:t>
      </w:r>
      <w:r w:rsidR="00344914" w:rsidRPr="0086506D">
        <w:rPr>
          <w:rFonts w:ascii="ＭＳ 明朝" w:eastAsia="ＭＳ 明朝" w:hAnsi="ＭＳ 明朝" w:cs="メイリオ" w:hint="eastAsia"/>
          <w:kern w:val="0"/>
          <w:sz w:val="22"/>
          <w:szCs w:val="22"/>
        </w:rPr>
        <w:t>本研究へのご協力を賜りますようお願い申し上げます。</w:t>
      </w:r>
    </w:p>
    <w:p w14:paraId="10AACD6F" w14:textId="77777777" w:rsidR="00344914" w:rsidRPr="0086506D" w:rsidRDefault="00344914" w:rsidP="00344914">
      <w:pPr>
        <w:pStyle w:val="30"/>
        <w:spacing w:line="320" w:lineRule="exact"/>
        <w:ind w:right="-2" w:firstLine="220"/>
        <w:rPr>
          <w:rFonts w:ascii="ＭＳ 明朝" w:eastAsia="ＭＳ 明朝" w:hAnsi="ＭＳ 明朝" w:cs="メイリオ"/>
          <w:sz w:val="22"/>
          <w:szCs w:val="22"/>
        </w:rPr>
      </w:pPr>
      <w:r w:rsidRPr="0086506D">
        <w:rPr>
          <w:rFonts w:ascii="ＭＳ 明朝" w:eastAsia="ＭＳ 明朝" w:hAnsi="ＭＳ 明朝" w:cs="メイリオ" w:hint="eastAsia"/>
          <w:sz w:val="22"/>
          <w:szCs w:val="22"/>
        </w:rPr>
        <w:t>なお</w:t>
      </w:r>
      <w:r w:rsidR="00012D98" w:rsidRPr="0086506D">
        <w:rPr>
          <w:rFonts w:ascii="ＭＳ 明朝" w:eastAsia="ＭＳ 明朝" w:hAnsi="ＭＳ 明朝" w:cs="メイリオ" w:hint="eastAsia"/>
          <w:sz w:val="22"/>
          <w:szCs w:val="22"/>
        </w:rPr>
        <w:t>，</w:t>
      </w:r>
      <w:r w:rsidRPr="0086506D">
        <w:rPr>
          <w:rFonts w:ascii="ＭＳ 明朝" w:eastAsia="ＭＳ 明朝" w:hAnsi="ＭＳ 明朝" w:cs="メイリオ" w:hint="eastAsia"/>
          <w:sz w:val="22"/>
          <w:szCs w:val="22"/>
        </w:rPr>
        <w:t>この研究は</w:t>
      </w:r>
      <w:r w:rsidR="00012D98" w:rsidRPr="0086506D">
        <w:rPr>
          <w:rFonts w:ascii="ＭＳ 明朝" w:eastAsia="ＭＳ 明朝" w:hAnsi="ＭＳ 明朝" w:cs="メイリオ" w:hint="eastAsia"/>
          <w:sz w:val="22"/>
          <w:szCs w:val="22"/>
        </w:rPr>
        <w:t>，</w:t>
      </w:r>
      <w:r w:rsidRPr="0086506D">
        <w:rPr>
          <w:rFonts w:ascii="ＭＳ 明朝" w:eastAsia="ＭＳ 明朝" w:hAnsi="ＭＳ 明朝" w:cs="メイリオ" w:hint="eastAsia"/>
          <w:sz w:val="22"/>
          <w:szCs w:val="22"/>
        </w:rPr>
        <w:t>倫理審査委員会の審査を受け</w:t>
      </w:r>
      <w:r w:rsidR="00012D98" w:rsidRPr="0086506D">
        <w:rPr>
          <w:rFonts w:ascii="ＭＳ 明朝" w:eastAsia="ＭＳ 明朝" w:hAnsi="ＭＳ 明朝" w:cs="メイリオ" w:hint="eastAsia"/>
          <w:sz w:val="22"/>
          <w:szCs w:val="22"/>
        </w:rPr>
        <w:t>，研究責任者の所属機関の長</w:t>
      </w:r>
      <w:r w:rsidRPr="0086506D">
        <w:rPr>
          <w:rFonts w:ascii="ＭＳ 明朝" w:eastAsia="ＭＳ 明朝" w:hAnsi="ＭＳ 明朝" w:cs="メイリオ" w:hint="eastAsia"/>
          <w:sz w:val="22"/>
          <w:szCs w:val="22"/>
        </w:rPr>
        <w:t>の承認を得て行っているものです。</w:t>
      </w:r>
    </w:p>
    <w:p w14:paraId="0397CE81" w14:textId="77777777" w:rsidR="00344914" w:rsidRPr="0086506D" w:rsidRDefault="00344914" w:rsidP="00344914">
      <w:pPr>
        <w:pStyle w:val="30"/>
        <w:spacing w:line="320" w:lineRule="exact"/>
        <w:ind w:firstLineChars="0" w:firstLine="0"/>
        <w:rPr>
          <w:rFonts w:ascii="ＭＳ 明朝" w:eastAsia="ＭＳ 明朝" w:hAnsi="ＭＳ 明朝" w:cs="メイリオ"/>
          <w:sz w:val="22"/>
          <w:szCs w:val="22"/>
        </w:rPr>
      </w:pPr>
    </w:p>
    <w:p w14:paraId="71D9E0A9" w14:textId="77777777" w:rsidR="00344914" w:rsidRPr="0086506D" w:rsidRDefault="00344914" w:rsidP="00344914">
      <w:pPr>
        <w:pStyle w:val="30"/>
        <w:spacing w:line="320" w:lineRule="exact"/>
        <w:ind w:firstLineChars="0" w:firstLine="0"/>
        <w:rPr>
          <w:rFonts w:ascii="ＭＳ 明朝" w:eastAsia="ＭＳ 明朝" w:hAnsi="ＭＳ 明朝" w:cs="メイリオ"/>
          <w:sz w:val="28"/>
          <w:szCs w:val="28"/>
        </w:rPr>
      </w:pPr>
      <w:r w:rsidRPr="0086506D">
        <w:rPr>
          <w:rFonts w:ascii="ＭＳ 明朝" w:eastAsia="ＭＳ 明朝" w:hAnsi="ＭＳ 明朝" w:cs="メイリオ" w:hint="eastAsia"/>
          <w:sz w:val="28"/>
          <w:szCs w:val="28"/>
        </w:rPr>
        <w:t>１．研究の対象</w:t>
      </w:r>
    </w:p>
    <w:p w14:paraId="15C8530F" w14:textId="70B867A7" w:rsidR="00344914" w:rsidRPr="0086506D" w:rsidRDefault="004853EF" w:rsidP="00344914">
      <w:pPr>
        <w:pStyle w:val="30"/>
        <w:spacing w:line="320" w:lineRule="exact"/>
        <w:ind w:firstLine="220"/>
        <w:rPr>
          <w:rFonts w:ascii="ＭＳ 明朝" w:eastAsia="ＭＳ 明朝" w:hAnsi="ＭＳ 明朝" w:cs="メイリオ"/>
          <w:sz w:val="22"/>
          <w:szCs w:val="22"/>
        </w:rPr>
      </w:pPr>
      <w:r w:rsidRPr="002D6FEF">
        <w:rPr>
          <w:rFonts w:ascii="ＭＳ 明朝" w:eastAsia="ＭＳ 明朝" w:hAnsi="ＭＳ 明朝" w:cs="メイリオ" w:hint="eastAsia"/>
          <w:color w:val="FF0000"/>
          <w:sz w:val="22"/>
          <w:szCs w:val="22"/>
        </w:rPr>
        <w:t>202</w:t>
      </w:r>
      <w:r w:rsidR="00996E6B">
        <w:rPr>
          <w:rFonts w:ascii="ＭＳ 明朝" w:eastAsia="ＭＳ 明朝" w:hAnsi="ＭＳ 明朝" w:cs="メイリオ" w:hint="eastAsia"/>
          <w:color w:val="FF0000"/>
          <w:sz w:val="22"/>
          <w:szCs w:val="22"/>
        </w:rPr>
        <w:t>0</w:t>
      </w:r>
      <w:r w:rsidRPr="002D6FEF">
        <w:rPr>
          <w:rFonts w:ascii="ＭＳ 明朝" w:eastAsia="ＭＳ 明朝" w:hAnsi="ＭＳ 明朝" w:cs="メイリオ" w:hint="eastAsia"/>
          <w:color w:val="FF0000"/>
          <w:sz w:val="22"/>
          <w:szCs w:val="22"/>
        </w:rPr>
        <w:t>年</w:t>
      </w:r>
      <w:r w:rsidR="00996E6B">
        <w:rPr>
          <w:rFonts w:ascii="ＭＳ 明朝" w:eastAsia="ＭＳ 明朝" w:hAnsi="ＭＳ 明朝" w:cs="メイリオ" w:hint="eastAsia"/>
          <w:color w:val="FF0000"/>
          <w:sz w:val="22"/>
          <w:szCs w:val="22"/>
        </w:rPr>
        <w:t>12</w:t>
      </w:r>
      <w:r w:rsidRPr="002D6FEF">
        <w:rPr>
          <w:rFonts w:ascii="ＭＳ 明朝" w:eastAsia="ＭＳ 明朝" w:hAnsi="ＭＳ 明朝" w:cs="メイリオ" w:hint="eastAsia"/>
          <w:color w:val="FF0000"/>
          <w:sz w:val="22"/>
          <w:szCs w:val="22"/>
        </w:rPr>
        <w:t>月</w:t>
      </w:r>
      <w:r w:rsidR="00996E6B">
        <w:rPr>
          <w:rFonts w:ascii="ＭＳ 明朝" w:eastAsia="ＭＳ 明朝" w:hAnsi="ＭＳ 明朝" w:cs="メイリオ" w:hint="eastAsia"/>
          <w:color w:val="FF0000"/>
          <w:sz w:val="22"/>
          <w:szCs w:val="22"/>
        </w:rPr>
        <w:t>31日</w:t>
      </w:r>
      <w:r w:rsidRPr="0086506D">
        <w:rPr>
          <w:rFonts w:ascii="ＭＳ 明朝" w:eastAsia="ＭＳ 明朝" w:hAnsi="ＭＳ 明朝" w:cs="メイリオ" w:hint="eastAsia"/>
          <w:sz w:val="22"/>
          <w:szCs w:val="22"/>
        </w:rPr>
        <w:t>までに</w:t>
      </w:r>
      <w:r w:rsidR="00996E6B" w:rsidRPr="00996E6B">
        <w:rPr>
          <w:rFonts w:ascii="ＭＳ 明朝" w:eastAsia="ＭＳ 明朝" w:hAnsi="ＭＳ 明朝" w:cs="メイリオ" w:hint="eastAsia"/>
          <w:sz w:val="22"/>
          <w:szCs w:val="22"/>
        </w:rPr>
        <w:t>当院泌尿器科で診断または治療を行った腎癌の患者さん</w:t>
      </w:r>
    </w:p>
    <w:p w14:paraId="429FF059" w14:textId="77777777" w:rsidR="004853EF" w:rsidRPr="0086506D" w:rsidRDefault="004853EF" w:rsidP="00344914">
      <w:pPr>
        <w:pStyle w:val="30"/>
        <w:spacing w:line="320" w:lineRule="exact"/>
        <w:ind w:firstLine="220"/>
        <w:rPr>
          <w:rFonts w:ascii="ＭＳ 明朝" w:eastAsia="ＭＳ 明朝" w:hAnsi="ＭＳ 明朝" w:cs="メイリオ"/>
          <w:sz w:val="22"/>
          <w:szCs w:val="22"/>
        </w:rPr>
      </w:pPr>
    </w:p>
    <w:p w14:paraId="5AA14C36" w14:textId="77777777" w:rsidR="00AD699A" w:rsidRPr="0086506D" w:rsidRDefault="00344914" w:rsidP="00AD699A">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２．</w:t>
      </w:r>
      <w:r w:rsidR="00AD699A" w:rsidRPr="0086506D">
        <w:rPr>
          <w:rFonts w:ascii="ＭＳ 明朝" w:hAnsi="ＭＳ 明朝" w:cs="メイリオ" w:hint="eastAsia"/>
          <w:kern w:val="0"/>
          <w:sz w:val="28"/>
          <w:szCs w:val="28"/>
        </w:rPr>
        <w:t>研究の概要</w:t>
      </w:r>
    </w:p>
    <w:p w14:paraId="78CCEFE8" w14:textId="77777777" w:rsidR="00996E6B" w:rsidRDefault="00AD699A" w:rsidP="00AD699A">
      <w:pPr>
        <w:pStyle w:val="30"/>
        <w:spacing w:line="180" w:lineRule="auto"/>
        <w:ind w:firstLineChars="200" w:firstLine="440"/>
        <w:rPr>
          <w:rFonts w:ascii="ＭＳ 明朝" w:eastAsia="ＭＳ 明朝" w:hAnsi="ＭＳ 明朝"/>
          <w:bCs/>
          <w:sz w:val="22"/>
          <w:szCs w:val="22"/>
        </w:rPr>
      </w:pPr>
      <w:r w:rsidRPr="0086506D">
        <w:rPr>
          <w:rFonts w:ascii="ＭＳ 明朝" w:eastAsia="ＭＳ 明朝" w:hAnsi="ＭＳ 明朝" w:hint="eastAsia"/>
          <w:bCs/>
          <w:sz w:val="22"/>
          <w:szCs w:val="22"/>
        </w:rPr>
        <w:t xml:space="preserve">研究課題名　　</w:t>
      </w:r>
      <w:r w:rsidR="00996E6B" w:rsidRPr="00996E6B">
        <w:rPr>
          <w:rFonts w:ascii="ＭＳ 明朝" w:eastAsia="ＭＳ 明朝" w:hAnsi="ＭＳ 明朝" w:hint="eastAsia"/>
          <w:bCs/>
          <w:sz w:val="22"/>
          <w:szCs w:val="22"/>
        </w:rPr>
        <w:t>腎癌の発症リスク因子における疫学調査および臨床・病理学的アウトカムの網羅解析</w:t>
      </w:r>
    </w:p>
    <w:p w14:paraId="6FDA3F58" w14:textId="5318C867" w:rsidR="00AD699A" w:rsidRPr="0086506D" w:rsidRDefault="00AD699A" w:rsidP="00AD699A">
      <w:pPr>
        <w:pStyle w:val="30"/>
        <w:spacing w:line="180" w:lineRule="auto"/>
        <w:ind w:firstLineChars="200" w:firstLine="440"/>
        <w:rPr>
          <w:rFonts w:ascii="ＭＳ 明朝" w:eastAsia="ＭＳ 明朝" w:hAnsi="ＭＳ 明朝"/>
          <w:bCs/>
          <w:sz w:val="22"/>
          <w:szCs w:val="22"/>
        </w:rPr>
      </w:pPr>
      <w:r w:rsidRPr="0086506D">
        <w:rPr>
          <w:rFonts w:ascii="ＭＳ 明朝" w:eastAsia="ＭＳ 明朝" w:hAnsi="ＭＳ 明朝" w:hint="eastAsia"/>
          <w:bCs/>
          <w:sz w:val="22"/>
          <w:szCs w:val="22"/>
        </w:rPr>
        <w:t xml:space="preserve">研究期間　　　承認日　</w:t>
      </w:r>
      <w:r w:rsidR="004853EF" w:rsidRPr="0086506D">
        <w:rPr>
          <w:rFonts w:ascii="ＭＳ 明朝" w:eastAsia="ＭＳ 明朝" w:hAnsi="ＭＳ 明朝" w:hint="eastAsia"/>
          <w:bCs/>
          <w:sz w:val="22"/>
          <w:szCs w:val="22"/>
        </w:rPr>
        <w:t xml:space="preserve">～　</w:t>
      </w:r>
      <w:r w:rsidR="004853EF" w:rsidRPr="003D6EA9">
        <w:rPr>
          <w:rFonts w:ascii="ＭＳ 明朝" w:eastAsia="ＭＳ 明朝" w:hAnsi="ＭＳ 明朝" w:hint="eastAsia"/>
          <w:bCs/>
          <w:color w:val="FF0000"/>
          <w:sz w:val="22"/>
          <w:szCs w:val="22"/>
        </w:rPr>
        <w:t>2027年3月31日</w:t>
      </w:r>
    </w:p>
    <w:p w14:paraId="22BD0D07" w14:textId="0CA11000" w:rsidR="00AD699A" w:rsidRPr="0086506D" w:rsidRDefault="00AD699A" w:rsidP="00AD699A">
      <w:pPr>
        <w:pStyle w:val="30"/>
        <w:spacing w:line="180" w:lineRule="auto"/>
        <w:ind w:firstLineChars="200" w:firstLine="440"/>
        <w:rPr>
          <w:rFonts w:ascii="ＭＳ 明朝" w:eastAsia="ＭＳ 明朝" w:hAnsi="ＭＳ 明朝"/>
          <w:bCs/>
          <w:sz w:val="22"/>
          <w:szCs w:val="22"/>
        </w:rPr>
      </w:pPr>
      <w:r w:rsidRPr="0086506D">
        <w:rPr>
          <w:rFonts w:ascii="ＭＳ 明朝" w:eastAsia="ＭＳ 明朝" w:hAnsi="ＭＳ 明朝" w:hint="eastAsia"/>
          <w:bCs/>
          <w:sz w:val="22"/>
          <w:szCs w:val="22"/>
        </w:rPr>
        <w:t>目標数　　　　全体</w:t>
      </w:r>
      <w:r w:rsidR="00996E6B">
        <w:rPr>
          <w:rFonts w:ascii="ＭＳ 明朝" w:eastAsia="ＭＳ 明朝" w:hAnsi="ＭＳ 明朝" w:hint="eastAsia"/>
          <w:bCs/>
          <w:sz w:val="22"/>
          <w:szCs w:val="22"/>
        </w:rPr>
        <w:t>500</w:t>
      </w:r>
      <w:r w:rsidR="004853EF" w:rsidRPr="0086506D">
        <w:rPr>
          <w:rFonts w:ascii="ＭＳ 明朝" w:eastAsia="ＭＳ 明朝" w:hAnsi="ＭＳ 明朝" w:hint="eastAsia"/>
          <w:bCs/>
          <w:sz w:val="22"/>
          <w:szCs w:val="22"/>
        </w:rPr>
        <w:t xml:space="preserve">例　（金沢大学　</w:t>
      </w:r>
      <w:r w:rsidR="00996E6B">
        <w:rPr>
          <w:rFonts w:ascii="ＭＳ 明朝" w:eastAsia="ＭＳ 明朝" w:hAnsi="ＭＳ 明朝" w:hint="eastAsia"/>
          <w:bCs/>
          <w:sz w:val="22"/>
          <w:szCs w:val="22"/>
        </w:rPr>
        <w:t>500</w:t>
      </w:r>
      <w:r w:rsidR="004853EF" w:rsidRPr="0086506D">
        <w:rPr>
          <w:rFonts w:ascii="ＭＳ 明朝" w:eastAsia="ＭＳ 明朝" w:hAnsi="ＭＳ 明朝" w:hint="eastAsia"/>
          <w:bCs/>
          <w:sz w:val="22"/>
          <w:szCs w:val="22"/>
        </w:rPr>
        <w:t>例）</w:t>
      </w:r>
    </w:p>
    <w:p w14:paraId="61DAFF9E" w14:textId="77777777" w:rsidR="004853EF" w:rsidRPr="0086506D" w:rsidRDefault="004853EF" w:rsidP="0092718C">
      <w:pPr>
        <w:pStyle w:val="a8"/>
        <w:ind w:leftChars="67" w:left="141" w:firstLine="1"/>
        <w:rPr>
          <w:rFonts w:ascii="ＭＳ 明朝" w:hAnsi="ＭＳ 明朝"/>
          <w:bCs/>
          <w:sz w:val="22"/>
          <w:szCs w:val="22"/>
        </w:rPr>
      </w:pPr>
    </w:p>
    <w:p w14:paraId="5D864779" w14:textId="7DE11177" w:rsidR="0092718C" w:rsidRPr="00996E6B" w:rsidRDefault="00996E6B" w:rsidP="0092718C">
      <w:r w:rsidRPr="00996E6B">
        <w:rPr>
          <w:rFonts w:ascii="ＭＳ 明朝" w:hAnsi="ＭＳ 明朝" w:hint="eastAsia"/>
          <w:sz w:val="22"/>
          <w:szCs w:val="22"/>
        </w:rPr>
        <w:t>近年腎癌患者は漸増しており，国立がん研究センターがん対策情報センターによると，2017年のがん罹患予測数は男性6位，女性13位となっています。年齢調整罹患率は，1985年当時人口10万対で男性6人，女性2人であったのに対し，2013年には男性16人，女性6人と，確実に腎癌患者が増加しています。腎癌の発症には，喫煙や肥満などの生活習慣，血圧，遺伝子異常などが報告されていますが，一方でそれら発癌リスク因子と実際の臨床的・病理学的な結果とを関連づけた報告は少ないです。本研究では，当院で診断または治療を行った腎癌患者の疫学調査および臨床病理学的な検証を行うことを目的とします。</w:t>
      </w:r>
    </w:p>
    <w:p w14:paraId="18D4F9C2" w14:textId="77777777" w:rsidR="0092718C" w:rsidRPr="0086506D" w:rsidRDefault="0092718C" w:rsidP="0092718C"/>
    <w:p w14:paraId="1362EA10" w14:textId="0693BED0"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３．研究の</w:t>
      </w:r>
      <w:r w:rsidR="00AD699A" w:rsidRPr="0086506D">
        <w:rPr>
          <w:rFonts w:ascii="ＭＳ 明朝" w:hAnsi="ＭＳ 明朝" w:cs="メイリオ" w:hint="eastAsia"/>
          <w:kern w:val="0"/>
          <w:sz w:val="28"/>
          <w:szCs w:val="28"/>
        </w:rPr>
        <w:t>目的・</w:t>
      </w:r>
      <w:r w:rsidRPr="0086506D">
        <w:rPr>
          <w:rFonts w:ascii="ＭＳ 明朝" w:hAnsi="ＭＳ 明朝" w:cs="メイリオ" w:hint="eastAsia"/>
          <w:kern w:val="0"/>
          <w:sz w:val="28"/>
          <w:szCs w:val="28"/>
        </w:rPr>
        <w:t>方法について</w:t>
      </w:r>
    </w:p>
    <w:p w14:paraId="5CB34494" w14:textId="3F1AE539" w:rsidR="004853EF" w:rsidRDefault="00996E6B" w:rsidP="00AD699A">
      <w:pPr>
        <w:autoSpaceDE w:val="0"/>
        <w:autoSpaceDN w:val="0"/>
        <w:adjustRightInd w:val="0"/>
        <w:spacing w:line="320" w:lineRule="exact"/>
        <w:jc w:val="left"/>
        <w:rPr>
          <w:rFonts w:ascii="ＭＳ 明朝" w:hAnsi="ＭＳ 明朝" w:cs="メイリオ"/>
          <w:kern w:val="0"/>
          <w:sz w:val="22"/>
          <w:szCs w:val="22"/>
        </w:rPr>
      </w:pPr>
      <w:r w:rsidRPr="00996E6B">
        <w:rPr>
          <w:rFonts w:ascii="ＭＳ 明朝" w:hAnsi="ＭＳ 明朝" w:cs="メイリオ" w:hint="eastAsia"/>
          <w:kern w:val="0"/>
          <w:sz w:val="22"/>
          <w:szCs w:val="22"/>
        </w:rPr>
        <w:t>この研究では当院泌尿器科で診断・治療された腎癌患者さんのこれまでの診療データを元に，疫学調査および臨床病理学的な検証を行うことを目的としています。</w:t>
      </w:r>
    </w:p>
    <w:p w14:paraId="5FA91C25" w14:textId="77777777" w:rsidR="00996E6B" w:rsidRPr="0086506D" w:rsidRDefault="00996E6B" w:rsidP="00AD699A">
      <w:pPr>
        <w:autoSpaceDE w:val="0"/>
        <w:autoSpaceDN w:val="0"/>
        <w:adjustRightInd w:val="0"/>
        <w:spacing w:line="320" w:lineRule="exact"/>
        <w:jc w:val="left"/>
        <w:rPr>
          <w:rFonts w:ascii="ＭＳ 明朝" w:hAnsi="ＭＳ 明朝" w:cs="メイリオ"/>
          <w:kern w:val="0"/>
          <w:sz w:val="22"/>
          <w:szCs w:val="22"/>
        </w:rPr>
      </w:pPr>
    </w:p>
    <w:p w14:paraId="389CA4E1" w14:textId="2BE92113" w:rsidR="00344914" w:rsidRPr="0086506D" w:rsidRDefault="00AD699A"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４</w:t>
      </w:r>
      <w:r w:rsidR="00344914" w:rsidRPr="0086506D">
        <w:rPr>
          <w:rFonts w:ascii="ＭＳ 明朝" w:hAnsi="ＭＳ 明朝" w:cs="メイリオ" w:hint="eastAsia"/>
          <w:kern w:val="0"/>
          <w:sz w:val="28"/>
          <w:szCs w:val="28"/>
        </w:rPr>
        <w:t>．研究に用いる試料・情報の種類</w:t>
      </w:r>
    </w:p>
    <w:p w14:paraId="5125FBF7" w14:textId="063E1C39" w:rsidR="0035334D" w:rsidRDefault="004853EF" w:rsidP="004853EF">
      <w:pPr>
        <w:autoSpaceDE w:val="0"/>
        <w:autoSpaceDN w:val="0"/>
        <w:adjustRightInd w:val="0"/>
        <w:spacing w:line="320" w:lineRule="exact"/>
        <w:jc w:val="left"/>
        <w:rPr>
          <w:rFonts w:ascii="ＭＳ 明朝" w:hAnsi="ＭＳ 明朝" w:cs="メイリオ"/>
          <w:kern w:val="0"/>
          <w:sz w:val="22"/>
          <w:szCs w:val="22"/>
        </w:rPr>
      </w:pPr>
      <w:bookmarkStart w:id="0" w:name="_Hlk83906641"/>
      <w:r w:rsidRPr="0086506D">
        <w:rPr>
          <w:rFonts w:ascii="ＭＳ 明朝" w:hAnsi="ＭＳ 明朝" w:cs="メイリオ" w:hint="eastAsia"/>
          <w:kern w:val="0"/>
          <w:sz w:val="22"/>
          <w:szCs w:val="22"/>
        </w:rPr>
        <w:t>診療のときに検査した診療情報のデータを利用させて頂きます。</w:t>
      </w:r>
      <w:bookmarkEnd w:id="0"/>
    </w:p>
    <w:p w14:paraId="40D0FF9B" w14:textId="012E0DFF" w:rsidR="00996E6B" w:rsidRPr="0086506D" w:rsidRDefault="00996E6B" w:rsidP="004853EF">
      <w:pPr>
        <w:autoSpaceDE w:val="0"/>
        <w:autoSpaceDN w:val="0"/>
        <w:adjustRightInd w:val="0"/>
        <w:spacing w:line="320" w:lineRule="exact"/>
        <w:jc w:val="left"/>
        <w:rPr>
          <w:rFonts w:ascii="ＭＳ 明朝" w:hAnsi="ＭＳ 明朝" w:cs="メイリオ"/>
          <w:kern w:val="0"/>
          <w:sz w:val="22"/>
          <w:szCs w:val="22"/>
        </w:rPr>
      </w:pPr>
      <w:r w:rsidRPr="00996E6B">
        <w:rPr>
          <w:rFonts w:ascii="ＭＳ 明朝" w:hAnsi="ＭＳ 明朝" w:cs="メイリオ" w:hint="eastAsia"/>
          <w:kern w:val="0"/>
          <w:sz w:val="22"/>
          <w:szCs w:val="22"/>
        </w:rPr>
        <w:t>患者背景（年齢，性別，高血圧の有無、高血圧治療歴，糖尿病の有無，糖尿病治療歴，ウイルス性肝炎の有無，喫煙歴，飲酒歴，家族歴，身長，体重，Body Mass Index，</w:t>
      </w:r>
      <w:proofErr w:type="spellStart"/>
      <w:r w:rsidRPr="00996E6B">
        <w:rPr>
          <w:rFonts w:ascii="ＭＳ 明朝" w:hAnsi="ＭＳ 明朝" w:cs="メイリオ" w:hint="eastAsia"/>
          <w:kern w:val="0"/>
          <w:sz w:val="22"/>
          <w:szCs w:val="22"/>
        </w:rPr>
        <w:t>Karnofsky</w:t>
      </w:r>
      <w:proofErr w:type="spellEnd"/>
      <w:r w:rsidRPr="00996E6B">
        <w:rPr>
          <w:rFonts w:ascii="ＭＳ 明朝" w:hAnsi="ＭＳ 明朝" w:cs="メイリオ" w:hint="eastAsia"/>
          <w:kern w:val="0"/>
          <w:sz w:val="22"/>
          <w:szCs w:val="22"/>
        </w:rPr>
        <w:t xml:space="preserve"> Performance Status、など），腎癌に関する情報（腫瘍径，臨床病期，病理組織診断、など），診断・治療に関する情報（診断方法，治療方法，無病生存期間，生存期間，血液検査データ（WBC、</w:t>
      </w:r>
      <w:proofErr w:type="spellStart"/>
      <w:r w:rsidRPr="00996E6B">
        <w:rPr>
          <w:rFonts w:ascii="ＭＳ 明朝" w:hAnsi="ＭＳ 明朝" w:cs="メイリオ" w:hint="eastAsia"/>
          <w:kern w:val="0"/>
          <w:sz w:val="22"/>
          <w:szCs w:val="22"/>
        </w:rPr>
        <w:t>Neut</w:t>
      </w:r>
      <w:proofErr w:type="spellEnd"/>
      <w:r w:rsidRPr="00996E6B">
        <w:rPr>
          <w:rFonts w:ascii="ＭＳ 明朝" w:hAnsi="ＭＳ 明朝" w:cs="メイリオ" w:hint="eastAsia"/>
          <w:kern w:val="0"/>
          <w:sz w:val="22"/>
          <w:szCs w:val="22"/>
        </w:rPr>
        <w:t>、</w:t>
      </w:r>
      <w:proofErr w:type="spellStart"/>
      <w:r w:rsidRPr="00996E6B">
        <w:rPr>
          <w:rFonts w:ascii="ＭＳ 明朝" w:hAnsi="ＭＳ 明朝" w:cs="メイリオ" w:hint="eastAsia"/>
          <w:kern w:val="0"/>
          <w:sz w:val="22"/>
          <w:szCs w:val="22"/>
        </w:rPr>
        <w:t>Lymp</w:t>
      </w:r>
      <w:proofErr w:type="spellEnd"/>
      <w:r w:rsidRPr="00996E6B">
        <w:rPr>
          <w:rFonts w:ascii="ＭＳ 明朝" w:hAnsi="ＭＳ 明朝" w:cs="メイリオ" w:hint="eastAsia"/>
          <w:kern w:val="0"/>
          <w:sz w:val="22"/>
          <w:szCs w:val="22"/>
        </w:rPr>
        <w:t>、NLR(</w:t>
      </w:r>
      <w:proofErr w:type="spellStart"/>
      <w:r w:rsidRPr="00996E6B">
        <w:rPr>
          <w:rFonts w:ascii="ＭＳ 明朝" w:hAnsi="ＭＳ 明朝" w:cs="メイリオ" w:hint="eastAsia"/>
          <w:kern w:val="0"/>
          <w:sz w:val="22"/>
          <w:szCs w:val="22"/>
        </w:rPr>
        <w:t>Neut</w:t>
      </w:r>
      <w:proofErr w:type="spellEnd"/>
      <w:r w:rsidRPr="00996E6B">
        <w:rPr>
          <w:rFonts w:ascii="ＭＳ 明朝" w:hAnsi="ＭＳ 明朝" w:cs="メイリオ" w:hint="eastAsia"/>
          <w:kern w:val="0"/>
          <w:sz w:val="22"/>
          <w:szCs w:val="22"/>
        </w:rPr>
        <w:t>/</w:t>
      </w:r>
      <w:proofErr w:type="spellStart"/>
      <w:r w:rsidRPr="00996E6B">
        <w:rPr>
          <w:rFonts w:ascii="ＭＳ 明朝" w:hAnsi="ＭＳ 明朝" w:cs="メイリオ" w:hint="eastAsia"/>
          <w:kern w:val="0"/>
          <w:sz w:val="22"/>
          <w:szCs w:val="22"/>
        </w:rPr>
        <w:t>Lymp</w:t>
      </w:r>
      <w:proofErr w:type="spellEnd"/>
      <w:r w:rsidRPr="00996E6B">
        <w:rPr>
          <w:rFonts w:ascii="ＭＳ 明朝" w:hAnsi="ＭＳ 明朝" w:cs="メイリオ" w:hint="eastAsia"/>
          <w:kern w:val="0"/>
          <w:sz w:val="22"/>
          <w:szCs w:val="22"/>
        </w:rPr>
        <w:t>)、</w:t>
      </w:r>
      <w:proofErr w:type="spellStart"/>
      <w:r w:rsidRPr="00996E6B">
        <w:rPr>
          <w:rFonts w:ascii="ＭＳ 明朝" w:hAnsi="ＭＳ 明朝" w:cs="メイリオ" w:hint="eastAsia"/>
          <w:kern w:val="0"/>
          <w:sz w:val="22"/>
          <w:szCs w:val="22"/>
        </w:rPr>
        <w:t>Plt</w:t>
      </w:r>
      <w:proofErr w:type="spellEnd"/>
      <w:r w:rsidRPr="00996E6B">
        <w:rPr>
          <w:rFonts w:ascii="ＭＳ 明朝" w:hAnsi="ＭＳ 明朝" w:cs="メイリオ" w:hint="eastAsia"/>
          <w:kern w:val="0"/>
          <w:sz w:val="22"/>
          <w:szCs w:val="22"/>
        </w:rPr>
        <w:t>、Hb、LDH、Ca、CRP、など））等</w:t>
      </w:r>
    </w:p>
    <w:p w14:paraId="39401F4D" w14:textId="77777777" w:rsidR="00344914" w:rsidRPr="0086506D" w:rsidRDefault="00344914" w:rsidP="00344914">
      <w:pPr>
        <w:autoSpaceDE w:val="0"/>
        <w:autoSpaceDN w:val="0"/>
        <w:adjustRightInd w:val="0"/>
        <w:spacing w:line="320" w:lineRule="exact"/>
        <w:jc w:val="left"/>
        <w:rPr>
          <w:rFonts w:ascii="ＭＳ 明朝" w:hAnsi="ＭＳ 明朝" w:cs="メイリオ"/>
          <w:kern w:val="0"/>
          <w:sz w:val="28"/>
          <w:szCs w:val="28"/>
        </w:rPr>
      </w:pPr>
    </w:p>
    <w:p w14:paraId="6BFDAE61" w14:textId="46A6D745" w:rsidR="00344914" w:rsidRPr="0086506D" w:rsidRDefault="00071DF9"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５</w:t>
      </w:r>
      <w:r w:rsidR="00344914" w:rsidRPr="0086506D">
        <w:rPr>
          <w:rFonts w:ascii="ＭＳ 明朝" w:hAnsi="ＭＳ 明朝" w:cs="メイリオ" w:hint="eastAsia"/>
          <w:kern w:val="0"/>
          <w:sz w:val="28"/>
          <w:szCs w:val="28"/>
        </w:rPr>
        <w:t>．外部への試料・情報の提供・公表</w:t>
      </w:r>
    </w:p>
    <w:p w14:paraId="7262B13F" w14:textId="4908F2CD" w:rsidR="009A2859" w:rsidRPr="0086506D" w:rsidRDefault="00D969C0" w:rsidP="004853EF">
      <w:pPr>
        <w:autoSpaceDE w:val="0"/>
        <w:autoSpaceDN w:val="0"/>
        <w:adjustRightInd w:val="0"/>
        <w:spacing w:line="320" w:lineRule="exact"/>
        <w:ind w:leftChars="15" w:left="31"/>
        <w:jc w:val="left"/>
        <w:rPr>
          <w:rFonts w:ascii="ＭＳ 明朝" w:hAnsi="ＭＳ 明朝" w:cs="メイリオ"/>
          <w:kern w:val="0"/>
          <w:sz w:val="22"/>
          <w:szCs w:val="22"/>
        </w:rPr>
      </w:pPr>
      <w:r w:rsidRPr="0086506D">
        <w:rPr>
          <w:rFonts w:ascii="ＭＳ 明朝" w:hAnsi="ＭＳ 明朝" w:cs="メイリオ" w:hint="eastAsia"/>
          <w:kern w:val="0"/>
          <w:sz w:val="22"/>
          <w:szCs w:val="22"/>
        </w:rPr>
        <w:t>提供された試料・情報は</w:t>
      </w:r>
      <w:r w:rsidR="00293345" w:rsidRPr="0086506D">
        <w:rPr>
          <w:rFonts w:ascii="ＭＳ 明朝" w:hAnsi="ＭＳ 明朝" w:cs="メイリオ" w:hint="eastAsia"/>
          <w:kern w:val="0"/>
          <w:sz w:val="22"/>
          <w:szCs w:val="22"/>
        </w:rPr>
        <w:t>，</w:t>
      </w:r>
      <w:r w:rsidRPr="0086506D">
        <w:rPr>
          <w:rFonts w:ascii="ＭＳ 明朝" w:hAnsi="ＭＳ 明朝" w:cs="メイリオ" w:hint="eastAsia"/>
          <w:kern w:val="0"/>
          <w:sz w:val="22"/>
          <w:szCs w:val="22"/>
        </w:rPr>
        <w:t>外部へ提供することはありません。</w:t>
      </w:r>
    </w:p>
    <w:p w14:paraId="60BCE251" w14:textId="5AB2E042" w:rsidR="00344914" w:rsidRPr="0086506D" w:rsidRDefault="006566E2"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lastRenderedPageBreak/>
        <w:t>６</w:t>
      </w:r>
      <w:r w:rsidR="00344914" w:rsidRPr="0086506D">
        <w:rPr>
          <w:rFonts w:ascii="ＭＳ 明朝" w:hAnsi="ＭＳ 明朝" w:cs="メイリオ" w:hint="eastAsia"/>
          <w:kern w:val="0"/>
          <w:sz w:val="28"/>
          <w:szCs w:val="28"/>
        </w:rPr>
        <w:t>．プライバシーの保護について</w:t>
      </w:r>
    </w:p>
    <w:p w14:paraId="4AA980EF" w14:textId="77777777" w:rsidR="004853EF" w:rsidRPr="0086506D" w:rsidRDefault="004853EF" w:rsidP="004853EF">
      <w:pPr>
        <w:autoSpaceDE w:val="0"/>
        <w:autoSpaceDN w:val="0"/>
        <w:adjustRightInd w:val="0"/>
        <w:spacing w:line="320" w:lineRule="exact"/>
        <w:jc w:val="left"/>
        <w:rPr>
          <w:rFonts w:ascii="ＭＳ 明朝" w:hAnsi="ＭＳ 明朝" w:cs="メイリオ"/>
          <w:kern w:val="0"/>
          <w:sz w:val="22"/>
          <w:szCs w:val="22"/>
        </w:rPr>
      </w:pPr>
      <w:r w:rsidRPr="0086506D">
        <w:rPr>
          <w:rFonts w:ascii="ＭＳ 明朝" w:hAnsi="ＭＳ 明朝" w:cs="メイリオ" w:hint="eastAsia"/>
          <w:kern w:val="0"/>
          <w:sz w:val="22"/>
          <w:szCs w:val="22"/>
        </w:rPr>
        <w:t>この研究では，患者さんのお名前に対応する番号をつけた一覧表を作り、データの調査には個人情報の含まれない対応番号のみを使います。データの調査のときに個人情報が漏れないように、この一覧表は，データとは別に取り扱います。</w:t>
      </w:r>
    </w:p>
    <w:p w14:paraId="53E202DE" w14:textId="10AFF572" w:rsidR="00344914" w:rsidRPr="0086506D" w:rsidRDefault="004853EF" w:rsidP="004853EF">
      <w:pPr>
        <w:autoSpaceDE w:val="0"/>
        <w:autoSpaceDN w:val="0"/>
        <w:adjustRightInd w:val="0"/>
        <w:spacing w:line="320" w:lineRule="exact"/>
        <w:jc w:val="left"/>
        <w:rPr>
          <w:rFonts w:ascii="ＭＳ 明朝" w:hAnsi="ＭＳ 明朝" w:cs="メイリオ"/>
          <w:kern w:val="0"/>
          <w:sz w:val="22"/>
          <w:szCs w:val="22"/>
        </w:rPr>
      </w:pPr>
      <w:r w:rsidRPr="0086506D">
        <w:rPr>
          <w:rFonts w:ascii="ＭＳ 明朝" w:hAnsi="ＭＳ 明朝" w:cs="メイリオ" w:hint="eastAsia"/>
          <w:kern w:val="0"/>
          <w:sz w:val="22"/>
          <w:szCs w:val="22"/>
        </w:rPr>
        <w:t>また，この研究で得られた結果は学会や医学雑誌等に発表されることがありますが、あなたの個人情報などが公表されることは一切ありません。</w:t>
      </w:r>
    </w:p>
    <w:p w14:paraId="2094E84D" w14:textId="77777777"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p>
    <w:p w14:paraId="0BA089CC" w14:textId="385FEBD3" w:rsidR="00344914" w:rsidRPr="0086506D" w:rsidRDefault="006566E2"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７</w:t>
      </w:r>
      <w:r w:rsidR="00344914" w:rsidRPr="0086506D">
        <w:rPr>
          <w:rFonts w:ascii="ＭＳ 明朝" w:hAnsi="ＭＳ 明朝" w:cs="メイリオ" w:hint="eastAsia"/>
          <w:kern w:val="0"/>
          <w:sz w:val="28"/>
          <w:szCs w:val="28"/>
        </w:rPr>
        <w:t>．研究組織</w:t>
      </w:r>
    </w:p>
    <w:p w14:paraId="545794AB" w14:textId="77777777" w:rsidR="004853EF" w:rsidRPr="0086506D" w:rsidRDefault="004853EF" w:rsidP="00E67E75">
      <w:pPr>
        <w:outlineLvl w:val="0"/>
        <w:rPr>
          <w:rFonts w:ascii="ＭＳ 明朝" w:hAnsi="ＭＳ 明朝"/>
          <w:sz w:val="22"/>
          <w:szCs w:val="22"/>
        </w:rPr>
      </w:pPr>
    </w:p>
    <w:p w14:paraId="16600970" w14:textId="1680555D" w:rsidR="00E67E75" w:rsidRPr="004F39EC" w:rsidRDefault="004853EF" w:rsidP="00E05ED5">
      <w:pPr>
        <w:ind w:firstLineChars="100" w:firstLine="220"/>
        <w:outlineLvl w:val="0"/>
        <w:rPr>
          <w:rFonts w:ascii="ＭＳ 明朝" w:hAnsi="ＭＳ 明朝"/>
          <w:color w:val="FF0000"/>
          <w:sz w:val="22"/>
          <w:szCs w:val="22"/>
        </w:rPr>
      </w:pPr>
      <w:r w:rsidRPr="004F39EC">
        <w:rPr>
          <w:rFonts w:ascii="ＭＳ 明朝" w:hAnsi="ＭＳ 明朝" w:hint="eastAsia"/>
          <w:color w:val="FF0000"/>
          <w:sz w:val="22"/>
          <w:szCs w:val="22"/>
        </w:rPr>
        <w:t>研究代表者　金沢大学　附属病院泌尿器科　牧野友幸</w:t>
      </w:r>
    </w:p>
    <w:p w14:paraId="7538452F" w14:textId="77777777" w:rsidR="004853EF" w:rsidRPr="0086506D" w:rsidRDefault="004853EF" w:rsidP="00E67E75">
      <w:pPr>
        <w:outlineLvl w:val="0"/>
        <w:rPr>
          <w:rFonts w:ascii="ＭＳ 明朝" w:hAnsi="ＭＳ 明朝"/>
          <w:bCs/>
          <w:sz w:val="22"/>
          <w:szCs w:val="22"/>
        </w:rPr>
      </w:pPr>
    </w:p>
    <w:p w14:paraId="7D56CA60" w14:textId="77777777" w:rsidR="003069D2" w:rsidRPr="0086506D" w:rsidRDefault="00E67E75" w:rsidP="00E67E75">
      <w:pPr>
        <w:widowControl/>
        <w:adjustRightInd w:val="0"/>
        <w:snapToGrid w:val="0"/>
        <w:jc w:val="left"/>
        <w:rPr>
          <w:rFonts w:ascii="ＭＳ 明朝" w:hAnsi="ＭＳ 明朝"/>
          <w:sz w:val="22"/>
          <w:szCs w:val="22"/>
        </w:rPr>
      </w:pPr>
      <w:r w:rsidRPr="0086506D">
        <w:rPr>
          <w:rFonts w:ascii="ＭＳ 明朝" w:hAnsi="ＭＳ 明朝" w:hint="eastAsia"/>
          <w:sz w:val="22"/>
          <w:szCs w:val="22"/>
        </w:rPr>
        <w:t>（１）金沢大学における研究実施体制</w:t>
      </w:r>
    </w:p>
    <w:p w14:paraId="1BDEB771" w14:textId="77777777" w:rsidR="004853EF" w:rsidRPr="003D6EA9" w:rsidRDefault="004853EF" w:rsidP="004853EF">
      <w:pPr>
        <w:widowControl/>
        <w:adjustRightInd w:val="0"/>
        <w:snapToGrid w:val="0"/>
        <w:spacing w:line="240" w:lineRule="atLeast"/>
        <w:ind w:firstLineChars="100" w:firstLine="220"/>
        <w:jc w:val="left"/>
        <w:rPr>
          <w:rFonts w:ascii="ＭＳ 明朝" w:hAnsi="ＭＳ 明朝"/>
          <w:color w:val="FF0000"/>
          <w:sz w:val="22"/>
          <w:szCs w:val="22"/>
        </w:rPr>
      </w:pPr>
      <w:r w:rsidRPr="003D6EA9">
        <w:rPr>
          <w:rFonts w:ascii="ＭＳ 明朝" w:hAnsi="ＭＳ 明朝" w:hint="eastAsia"/>
          <w:color w:val="FF0000"/>
          <w:sz w:val="22"/>
          <w:szCs w:val="22"/>
        </w:rPr>
        <w:t>研究責任者　附属病院泌尿器科　牧野友幸</w:t>
      </w:r>
    </w:p>
    <w:p w14:paraId="4A302DB6"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研究分担者　附属病院泌尿器科　溝上敦</w:t>
      </w:r>
    </w:p>
    <w:p w14:paraId="355679C8"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泉浩二</w:t>
      </w:r>
    </w:p>
    <w:p w14:paraId="518ABF41"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野原隆弘</w:t>
      </w:r>
    </w:p>
    <w:p w14:paraId="52D7F309"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重原一慶</w:t>
      </w:r>
    </w:p>
    <w:p w14:paraId="4193729E"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川口昌平</w:t>
      </w:r>
    </w:p>
    <w:p w14:paraId="50A0E2C7"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八重樫洋</w:t>
      </w:r>
    </w:p>
    <w:p w14:paraId="4728BBCB"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岩本大旭</w:t>
      </w:r>
    </w:p>
    <w:p w14:paraId="00B929E0" w14:textId="77777777" w:rsidR="004853EF" w:rsidRPr="0086506D" w:rsidRDefault="004853EF" w:rsidP="004853EF">
      <w:pPr>
        <w:widowControl/>
        <w:adjustRightInd w:val="0"/>
        <w:snapToGrid w:val="0"/>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 xml:space="preserve">　　　　　　　〃　　　　　　　内藤伶奈人</w:t>
      </w:r>
    </w:p>
    <w:p w14:paraId="5A8822A8" w14:textId="77777777" w:rsidR="004853EF" w:rsidRPr="0086506D" w:rsidRDefault="004853EF" w:rsidP="004853EF">
      <w:pPr>
        <w:widowControl/>
        <w:adjustRightInd w:val="0"/>
        <w:snapToGrid w:val="0"/>
        <w:spacing w:line="240" w:lineRule="atLeast"/>
        <w:ind w:firstLineChars="800" w:firstLine="1760"/>
        <w:jc w:val="left"/>
        <w:rPr>
          <w:rFonts w:ascii="ＭＳ 明朝" w:hAnsi="ＭＳ 明朝"/>
          <w:sz w:val="22"/>
          <w:szCs w:val="22"/>
        </w:rPr>
      </w:pPr>
      <w:r w:rsidRPr="0086506D">
        <w:rPr>
          <w:rFonts w:ascii="ＭＳ 明朝" w:hAnsi="ＭＳ 明朝" w:hint="eastAsia"/>
          <w:sz w:val="22"/>
          <w:szCs w:val="22"/>
        </w:rPr>
        <w:t>〃　　　　　　　加納洋</w:t>
      </w:r>
    </w:p>
    <w:p w14:paraId="70248194" w14:textId="77777777" w:rsidR="00E67E75" w:rsidRPr="0086506D" w:rsidRDefault="00E67E75" w:rsidP="003A4B44">
      <w:pPr>
        <w:widowControl/>
        <w:adjustRightInd w:val="0"/>
        <w:snapToGrid w:val="0"/>
        <w:spacing w:line="240" w:lineRule="atLeast"/>
        <w:jc w:val="left"/>
        <w:rPr>
          <w:rFonts w:ascii="ＭＳ 明朝" w:hAnsi="ＭＳ 明朝"/>
          <w:sz w:val="22"/>
          <w:szCs w:val="22"/>
        </w:rPr>
      </w:pPr>
    </w:p>
    <w:p w14:paraId="438C0C9E" w14:textId="77777777" w:rsidR="00E67E75" w:rsidRPr="0086506D" w:rsidRDefault="00E67E75" w:rsidP="00E67E75">
      <w:pPr>
        <w:widowControl/>
        <w:spacing w:line="240" w:lineRule="atLeast"/>
        <w:jc w:val="left"/>
        <w:rPr>
          <w:rFonts w:ascii="ＭＳ 明朝" w:hAnsi="ＭＳ 明朝"/>
          <w:sz w:val="22"/>
          <w:szCs w:val="22"/>
        </w:rPr>
      </w:pPr>
      <w:r w:rsidRPr="0086506D">
        <w:rPr>
          <w:rFonts w:ascii="ＭＳ 明朝" w:hAnsi="ＭＳ 明朝" w:hint="eastAsia"/>
          <w:sz w:val="22"/>
          <w:szCs w:val="22"/>
        </w:rPr>
        <w:t>（２）</w:t>
      </w:r>
      <w:r w:rsidRPr="0086506D">
        <w:rPr>
          <w:rFonts w:ascii="ＭＳ 明朝" w:hAnsi="ＭＳ 明朝"/>
          <w:sz w:val="22"/>
          <w:szCs w:val="22"/>
        </w:rPr>
        <w:t>共同研究機関と研究</w:t>
      </w:r>
      <w:r w:rsidRPr="0086506D">
        <w:rPr>
          <w:rFonts w:ascii="ＭＳ 明朝" w:hAnsi="ＭＳ 明朝" w:hint="eastAsia"/>
          <w:sz w:val="22"/>
          <w:szCs w:val="22"/>
        </w:rPr>
        <w:t>責任</w:t>
      </w:r>
      <w:r w:rsidRPr="0086506D">
        <w:rPr>
          <w:rFonts w:ascii="ＭＳ 明朝" w:hAnsi="ＭＳ 明朝"/>
          <w:sz w:val="22"/>
          <w:szCs w:val="22"/>
        </w:rPr>
        <w:t>者</w:t>
      </w:r>
    </w:p>
    <w:p w14:paraId="6FB0A7A3" w14:textId="5A396895" w:rsidR="00E67E75" w:rsidRPr="0086506D" w:rsidRDefault="004853EF" w:rsidP="00E67E75">
      <w:pPr>
        <w:widowControl/>
        <w:spacing w:line="240" w:lineRule="atLeast"/>
        <w:ind w:firstLineChars="100" w:firstLine="220"/>
        <w:jc w:val="left"/>
        <w:rPr>
          <w:rFonts w:ascii="ＭＳ 明朝" w:hAnsi="ＭＳ 明朝"/>
          <w:sz w:val="22"/>
          <w:szCs w:val="22"/>
        </w:rPr>
      </w:pPr>
      <w:r w:rsidRPr="0086506D">
        <w:rPr>
          <w:rFonts w:ascii="ＭＳ 明朝" w:hAnsi="ＭＳ 明朝" w:hint="eastAsia"/>
          <w:sz w:val="22"/>
          <w:szCs w:val="22"/>
        </w:rPr>
        <w:t>なし</w:t>
      </w:r>
    </w:p>
    <w:p w14:paraId="671C0ADA" w14:textId="77777777" w:rsidR="00E67E75" w:rsidRPr="0086506D" w:rsidRDefault="00E67E75" w:rsidP="00E67E75">
      <w:pPr>
        <w:rPr>
          <w:rFonts w:ascii="ＭＳ 明朝" w:hAnsi="ＭＳ 明朝"/>
          <w:noProof/>
          <w:sz w:val="22"/>
          <w:szCs w:val="22"/>
        </w:rPr>
      </w:pPr>
    </w:p>
    <w:p w14:paraId="39D94A1A" w14:textId="77777777" w:rsidR="00E67E75" w:rsidRPr="0086506D" w:rsidRDefault="00B30463" w:rsidP="00E67E75">
      <w:pPr>
        <w:rPr>
          <w:rFonts w:ascii="ＭＳ 明朝" w:hAnsi="ＭＳ 明朝"/>
          <w:sz w:val="22"/>
          <w:szCs w:val="22"/>
        </w:rPr>
      </w:pPr>
      <w:r w:rsidRPr="0086506D">
        <w:rPr>
          <w:rFonts w:ascii="ＭＳ 明朝" w:hAnsi="ＭＳ 明朝" w:hint="eastAsia"/>
          <w:sz w:val="22"/>
          <w:szCs w:val="22"/>
        </w:rPr>
        <w:t>（３</w:t>
      </w:r>
      <w:r w:rsidR="00E67E75" w:rsidRPr="0086506D">
        <w:rPr>
          <w:rFonts w:ascii="ＭＳ 明朝" w:hAnsi="ＭＳ 明朝" w:hint="eastAsia"/>
          <w:sz w:val="22"/>
          <w:szCs w:val="22"/>
        </w:rPr>
        <w:t>）</w:t>
      </w:r>
      <w:r w:rsidR="00E67E75" w:rsidRPr="0086506D">
        <w:rPr>
          <w:rFonts w:ascii="ＭＳ 明朝" w:hAnsi="ＭＳ 明朝" w:hint="eastAsia"/>
          <w:noProof/>
          <w:sz w:val="22"/>
          <w:szCs w:val="22"/>
        </w:rPr>
        <w:t>研究に関する業務の委託</w:t>
      </w:r>
    </w:p>
    <w:p w14:paraId="49F44828" w14:textId="20E9BF47" w:rsidR="00E67E75" w:rsidRPr="0086506D" w:rsidRDefault="004853EF" w:rsidP="004853EF">
      <w:pPr>
        <w:ind w:firstLineChars="100" w:firstLine="220"/>
        <w:rPr>
          <w:rFonts w:ascii="ＭＳ 明朝" w:hAnsi="ＭＳ 明朝"/>
          <w:noProof/>
          <w:sz w:val="22"/>
          <w:szCs w:val="22"/>
        </w:rPr>
      </w:pPr>
      <w:r w:rsidRPr="0086506D">
        <w:rPr>
          <w:rFonts w:ascii="ＭＳ 明朝" w:hAnsi="ＭＳ 明朝" w:hint="eastAsia"/>
          <w:noProof/>
          <w:sz w:val="22"/>
          <w:szCs w:val="22"/>
        </w:rPr>
        <w:t>なし</w:t>
      </w:r>
    </w:p>
    <w:p w14:paraId="3B810278" w14:textId="77777777" w:rsidR="00344914" w:rsidRPr="0086506D" w:rsidRDefault="00344914" w:rsidP="00344914">
      <w:pPr>
        <w:autoSpaceDE w:val="0"/>
        <w:autoSpaceDN w:val="0"/>
        <w:adjustRightInd w:val="0"/>
        <w:spacing w:line="320" w:lineRule="exact"/>
        <w:jc w:val="left"/>
        <w:rPr>
          <w:rFonts w:ascii="ＭＳ 明朝" w:hAnsi="ＭＳ 明朝" w:cs="メイリオ"/>
          <w:kern w:val="0"/>
          <w:sz w:val="22"/>
          <w:szCs w:val="22"/>
        </w:rPr>
      </w:pPr>
    </w:p>
    <w:p w14:paraId="5F488A90" w14:textId="791FF9E5" w:rsidR="00344914" w:rsidRPr="0086506D" w:rsidRDefault="006566E2" w:rsidP="00344914">
      <w:pPr>
        <w:autoSpaceDE w:val="0"/>
        <w:autoSpaceDN w:val="0"/>
        <w:adjustRightInd w:val="0"/>
        <w:spacing w:line="32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８</w:t>
      </w:r>
      <w:r w:rsidR="00344914" w:rsidRPr="0086506D">
        <w:rPr>
          <w:rFonts w:ascii="ＭＳ 明朝" w:hAnsi="ＭＳ 明朝" w:cs="メイリオ" w:hint="eastAsia"/>
          <w:kern w:val="0"/>
          <w:sz w:val="28"/>
          <w:szCs w:val="28"/>
        </w:rPr>
        <w:t>．本研究に係る資金ならびに利益相反について</w:t>
      </w:r>
    </w:p>
    <w:p w14:paraId="2EC28AF7" w14:textId="42573C0D" w:rsidR="001A7D36" w:rsidRPr="0086506D" w:rsidRDefault="004853EF" w:rsidP="004853EF">
      <w:pPr>
        <w:ind w:leftChars="100" w:left="210"/>
        <w:outlineLvl w:val="0"/>
        <w:rPr>
          <w:rFonts w:ascii="ＭＳ 明朝" w:hAnsi="ＭＳ 明朝"/>
          <w:sz w:val="22"/>
          <w:szCs w:val="22"/>
        </w:rPr>
      </w:pPr>
      <w:r w:rsidRPr="0086506D">
        <w:rPr>
          <w:rFonts w:ascii="ＭＳ 明朝" w:hAnsi="ＭＳ 明朝" w:hint="eastAsia"/>
          <w:sz w:val="22"/>
          <w:szCs w:val="22"/>
        </w:rPr>
        <w:t>この研究には費用はかかりません。また，この研究の研究担当者は，この研究において企業等との間に利害関係はありません。この研究の研究担当者は，金沢大学の規定に基づく利益相反審査機関へ自己申告し，その審査と承認を得ています。従って，この研究の研究担当者は，この研究の実施の際に個人的な利益のために専門的な判断を曲げるようなことは一切いたしません。</w:t>
      </w:r>
    </w:p>
    <w:p w14:paraId="785A0363" w14:textId="77777777"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p>
    <w:p w14:paraId="3040EF1E" w14:textId="7B262273" w:rsidR="00344914" w:rsidRPr="0086506D" w:rsidRDefault="006566E2"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９</w:t>
      </w:r>
      <w:r w:rsidR="00344914" w:rsidRPr="0086506D">
        <w:rPr>
          <w:rFonts w:ascii="ＭＳ 明朝" w:hAnsi="ＭＳ 明朝" w:cs="メイリオ" w:hint="eastAsia"/>
          <w:kern w:val="0"/>
          <w:sz w:val="28"/>
          <w:szCs w:val="28"/>
        </w:rPr>
        <w:t>．研究への不参加の自由について</w:t>
      </w:r>
      <w:r w:rsidR="00344914" w:rsidRPr="0086506D">
        <w:rPr>
          <w:rFonts w:ascii="ＭＳ 明朝" w:hAnsi="ＭＳ 明朝" w:cs="メイリオ"/>
          <w:kern w:val="0"/>
          <w:sz w:val="28"/>
          <w:szCs w:val="28"/>
        </w:rPr>
        <w:t xml:space="preserve"> </w:t>
      </w:r>
    </w:p>
    <w:p w14:paraId="252623AA" w14:textId="085C7F9F" w:rsidR="00344914" w:rsidRPr="0086506D" w:rsidRDefault="004853EF" w:rsidP="003B5C4C">
      <w:pPr>
        <w:autoSpaceDE w:val="0"/>
        <w:autoSpaceDN w:val="0"/>
        <w:adjustRightInd w:val="0"/>
        <w:spacing w:line="320" w:lineRule="exact"/>
        <w:jc w:val="left"/>
        <w:rPr>
          <w:rFonts w:ascii="ＭＳ 明朝" w:hAnsi="ＭＳ 明朝" w:cs="メイリオ"/>
          <w:kern w:val="0"/>
          <w:sz w:val="22"/>
          <w:szCs w:val="22"/>
        </w:rPr>
      </w:pPr>
      <w:r w:rsidRPr="0086506D">
        <w:rPr>
          <w:rFonts w:hAnsi="ＭＳ 明朝" w:hint="eastAsia"/>
          <w:sz w:val="22"/>
          <w:szCs w:val="22"/>
        </w:rPr>
        <w:t>この研究に参加するかどうかについては，よく考えていただき，あなた自身の自由な意思でお決めください。また，研究に参加することに同意された後，もしくは研究が始まった後でもいつでも同意を取り下げることができます。もし，お断りになっても，あなたのこれからの治療に差し支えることは一切ありません。ただし，研究が開始された後に同意を取り下げた場合には，それまでに得られた結果については，改めて承諾を得た上で使用させていただきます。なお，匿名化後や研究結果が既に医学雑誌への掲載や学会発表がなされている場合，データを取り消すことは困難な場合もあります。</w:t>
      </w:r>
    </w:p>
    <w:p w14:paraId="4333049A" w14:textId="77777777"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p>
    <w:p w14:paraId="17446B9A" w14:textId="27FA8FEF" w:rsidR="00344914" w:rsidRPr="0086506D" w:rsidRDefault="00344914" w:rsidP="00344914">
      <w:pPr>
        <w:autoSpaceDE w:val="0"/>
        <w:autoSpaceDN w:val="0"/>
        <w:adjustRightInd w:val="0"/>
        <w:spacing w:line="480" w:lineRule="exact"/>
        <w:jc w:val="left"/>
        <w:rPr>
          <w:rFonts w:ascii="ＭＳ 明朝" w:hAnsi="ＭＳ 明朝" w:cs="メイリオ"/>
          <w:kern w:val="0"/>
          <w:sz w:val="28"/>
          <w:szCs w:val="28"/>
        </w:rPr>
      </w:pPr>
      <w:r w:rsidRPr="0086506D">
        <w:rPr>
          <w:rFonts w:ascii="ＭＳ 明朝" w:hAnsi="ＭＳ 明朝" w:cs="メイリオ" w:hint="eastAsia"/>
          <w:kern w:val="0"/>
          <w:sz w:val="28"/>
          <w:szCs w:val="28"/>
        </w:rPr>
        <w:t>１</w:t>
      </w:r>
      <w:r w:rsidR="006566E2" w:rsidRPr="0086506D">
        <w:rPr>
          <w:rFonts w:ascii="ＭＳ 明朝" w:hAnsi="ＭＳ 明朝" w:cs="メイリオ" w:hint="eastAsia"/>
          <w:kern w:val="0"/>
          <w:sz w:val="28"/>
          <w:szCs w:val="28"/>
        </w:rPr>
        <w:t>０</w:t>
      </w:r>
      <w:r w:rsidRPr="0086506D">
        <w:rPr>
          <w:rFonts w:ascii="ＭＳ 明朝" w:hAnsi="ＭＳ 明朝" w:cs="メイリオ" w:hint="eastAsia"/>
          <w:kern w:val="0"/>
          <w:sz w:val="28"/>
          <w:szCs w:val="28"/>
        </w:rPr>
        <w:t>．研究に関する窓口</w:t>
      </w:r>
    </w:p>
    <w:p w14:paraId="36E0BCC0" w14:textId="77777777" w:rsidR="00344914" w:rsidRPr="0086506D" w:rsidRDefault="00D83023" w:rsidP="00344914">
      <w:pPr>
        <w:autoSpaceDE w:val="0"/>
        <w:autoSpaceDN w:val="0"/>
        <w:adjustRightInd w:val="0"/>
        <w:spacing w:line="320" w:lineRule="exact"/>
        <w:ind w:firstLineChars="100" w:firstLine="220"/>
        <w:jc w:val="left"/>
        <w:rPr>
          <w:rFonts w:ascii="ＭＳ 明朝" w:hAnsi="ＭＳ 明朝" w:cs="メイリオ"/>
          <w:kern w:val="0"/>
          <w:sz w:val="22"/>
          <w:szCs w:val="22"/>
        </w:rPr>
      </w:pPr>
      <w:r w:rsidRPr="0086506D">
        <w:rPr>
          <w:rFonts w:ascii="ＭＳ 明朝" w:hAnsi="ＭＳ 明朝" w:cs="メイリオ" w:hint="eastAsia"/>
          <w:kern w:val="0"/>
          <w:sz w:val="22"/>
          <w:szCs w:val="22"/>
        </w:rPr>
        <w:t>この研究</w:t>
      </w:r>
      <w:r w:rsidR="00344914" w:rsidRPr="0086506D">
        <w:rPr>
          <w:rFonts w:ascii="ＭＳ 明朝" w:hAnsi="ＭＳ 明朝" w:cs="メイリオ" w:hint="eastAsia"/>
          <w:kern w:val="0"/>
          <w:sz w:val="22"/>
          <w:szCs w:val="22"/>
        </w:rPr>
        <w:t>に関するご質問等がありましたら下記の連絡先までお問い合わせ下さい。ご希望があれば</w:t>
      </w:r>
      <w:r w:rsidR="00012D98" w:rsidRPr="0086506D">
        <w:rPr>
          <w:rFonts w:ascii="ＭＳ 明朝" w:hAnsi="ＭＳ 明朝" w:cs="メイリオ" w:hint="eastAsia"/>
          <w:kern w:val="0"/>
          <w:sz w:val="22"/>
          <w:szCs w:val="22"/>
        </w:rPr>
        <w:t>，</w:t>
      </w:r>
      <w:r w:rsidR="00344914" w:rsidRPr="0086506D">
        <w:rPr>
          <w:rFonts w:ascii="ＭＳ 明朝" w:hAnsi="ＭＳ 明朝" w:cs="メイリオ" w:hint="eastAsia"/>
          <w:kern w:val="0"/>
          <w:sz w:val="22"/>
          <w:szCs w:val="22"/>
        </w:rPr>
        <w:t>他の研究対象者の個人情報及び知的財産の保護に支障がない範囲内で</w:t>
      </w:r>
      <w:r w:rsidR="00012D98" w:rsidRPr="0086506D">
        <w:rPr>
          <w:rFonts w:ascii="ＭＳ 明朝" w:hAnsi="ＭＳ 明朝" w:cs="メイリオ" w:hint="eastAsia"/>
          <w:kern w:val="0"/>
          <w:sz w:val="22"/>
          <w:szCs w:val="22"/>
        </w:rPr>
        <w:t>，</w:t>
      </w:r>
      <w:r w:rsidR="00344914" w:rsidRPr="0086506D">
        <w:rPr>
          <w:rFonts w:ascii="ＭＳ 明朝" w:hAnsi="ＭＳ 明朝" w:cs="メイリオ" w:hint="eastAsia"/>
          <w:kern w:val="0"/>
          <w:sz w:val="22"/>
          <w:szCs w:val="22"/>
        </w:rPr>
        <w:t>研究計画書及び関連資料を閲覧することが</w:t>
      </w:r>
      <w:r w:rsidR="00200F0C" w:rsidRPr="0086506D">
        <w:rPr>
          <w:rFonts w:ascii="ＭＳ 明朝" w:hAnsi="ＭＳ 明朝" w:cs="メイリオ" w:hint="eastAsia"/>
          <w:kern w:val="0"/>
          <w:sz w:val="22"/>
          <w:szCs w:val="22"/>
        </w:rPr>
        <w:t>でき</w:t>
      </w:r>
      <w:r w:rsidR="00344914" w:rsidRPr="0086506D">
        <w:rPr>
          <w:rFonts w:ascii="ＭＳ 明朝" w:hAnsi="ＭＳ 明朝" w:cs="メイリオ" w:hint="eastAsia"/>
          <w:kern w:val="0"/>
          <w:sz w:val="22"/>
          <w:szCs w:val="22"/>
        </w:rPr>
        <w:t>ますのでお申出下さい。</w:t>
      </w:r>
    </w:p>
    <w:p w14:paraId="66B5E85D" w14:textId="77777777" w:rsidR="005016EC" w:rsidRPr="0086506D" w:rsidRDefault="005016EC" w:rsidP="003B5C4C">
      <w:pPr>
        <w:autoSpaceDE w:val="0"/>
        <w:autoSpaceDN w:val="0"/>
        <w:adjustRightInd w:val="0"/>
        <w:spacing w:line="320" w:lineRule="exact"/>
        <w:jc w:val="left"/>
        <w:rPr>
          <w:rFonts w:ascii="ＭＳ 明朝" w:hAnsi="ＭＳ 明朝" w:cs="メイリオ"/>
          <w:kern w:val="0"/>
          <w:sz w:val="22"/>
          <w:szCs w:val="22"/>
        </w:rPr>
      </w:pPr>
    </w:p>
    <w:p w14:paraId="04D77DCD" w14:textId="77777777" w:rsidR="00C621D9" w:rsidRPr="0086506D" w:rsidRDefault="00C621D9" w:rsidP="00C621D9">
      <w:pPr>
        <w:tabs>
          <w:tab w:val="left" w:pos="4320"/>
          <w:tab w:val="left" w:pos="4680"/>
          <w:tab w:val="left" w:pos="7380"/>
        </w:tabs>
        <w:rPr>
          <w:rFonts w:ascii="ＭＳ 明朝" w:hAnsi="ＭＳ 明朝"/>
          <w:sz w:val="22"/>
          <w:szCs w:val="22"/>
        </w:rPr>
      </w:pPr>
    </w:p>
    <w:p w14:paraId="348B58B4" w14:textId="77777777" w:rsidR="003B5C4C" w:rsidRPr="0086506D" w:rsidRDefault="003B5C4C" w:rsidP="003B5C4C">
      <w:pPr>
        <w:tabs>
          <w:tab w:val="left" w:pos="4320"/>
          <w:tab w:val="left" w:pos="4680"/>
          <w:tab w:val="left" w:pos="7380"/>
        </w:tabs>
        <w:ind w:firstLineChars="100" w:firstLine="220"/>
        <w:rPr>
          <w:rFonts w:ascii="ＭＳ 明朝" w:hAnsi="ＭＳ 明朝"/>
          <w:sz w:val="22"/>
          <w:szCs w:val="22"/>
        </w:rPr>
      </w:pPr>
      <w:r w:rsidRPr="0086506D">
        <w:rPr>
          <w:rFonts w:ascii="ＭＳ 明朝" w:hAnsi="ＭＳ 明朝" w:hint="eastAsia"/>
          <w:sz w:val="22"/>
          <w:szCs w:val="22"/>
        </w:rPr>
        <w:t>研究責任者　　　金沢大学附属病院　泌尿器科　牧野友幸</w:t>
      </w:r>
    </w:p>
    <w:p w14:paraId="60D6C948" w14:textId="77777777" w:rsidR="003B5C4C" w:rsidRPr="0086506D" w:rsidRDefault="003B5C4C" w:rsidP="003B5C4C">
      <w:pPr>
        <w:rPr>
          <w:rFonts w:ascii="ＭＳ 明朝" w:hAnsi="ＭＳ 明朝"/>
          <w:sz w:val="22"/>
          <w:szCs w:val="22"/>
        </w:rPr>
      </w:pPr>
    </w:p>
    <w:p w14:paraId="2AF4AB78" w14:textId="77777777" w:rsidR="003B5C4C" w:rsidRPr="0086506D" w:rsidRDefault="003B5C4C" w:rsidP="003B5C4C">
      <w:pPr>
        <w:tabs>
          <w:tab w:val="left" w:pos="4320"/>
          <w:tab w:val="left" w:pos="4680"/>
          <w:tab w:val="left" w:pos="7380"/>
        </w:tabs>
        <w:ind w:firstLineChars="100" w:firstLine="220"/>
        <w:rPr>
          <w:rFonts w:ascii="ＭＳ 明朝" w:hAnsi="ＭＳ 明朝"/>
          <w:sz w:val="22"/>
          <w:szCs w:val="22"/>
        </w:rPr>
      </w:pPr>
      <w:r w:rsidRPr="0086506D">
        <w:rPr>
          <w:rFonts w:ascii="ＭＳ 明朝" w:hAnsi="ＭＳ 明朝" w:hint="eastAsia"/>
          <w:sz w:val="22"/>
          <w:szCs w:val="22"/>
        </w:rPr>
        <w:t>住所　　　　　　〒920-8641　石川県金沢市宝町13-1</w:t>
      </w:r>
    </w:p>
    <w:p w14:paraId="0A51C4E2" w14:textId="3F08A555" w:rsidR="00784FFF" w:rsidRPr="0086506D" w:rsidRDefault="003B5C4C" w:rsidP="003B5C4C">
      <w:pPr>
        <w:tabs>
          <w:tab w:val="left" w:pos="4320"/>
          <w:tab w:val="left" w:pos="4680"/>
          <w:tab w:val="left" w:pos="7380"/>
        </w:tabs>
        <w:ind w:firstLineChars="900" w:firstLine="1980"/>
        <w:rPr>
          <w:rFonts w:ascii="ＭＳ 明朝" w:hAnsi="ＭＳ 明朝"/>
          <w:sz w:val="22"/>
          <w:szCs w:val="22"/>
        </w:rPr>
      </w:pPr>
      <w:r w:rsidRPr="0086506D">
        <w:rPr>
          <w:rFonts w:ascii="ＭＳ 明朝" w:hAnsi="ＭＳ 明朝" w:hint="eastAsia"/>
          <w:sz w:val="22"/>
          <w:szCs w:val="22"/>
        </w:rPr>
        <w:t>TEL</w:t>
      </w:r>
      <w:r w:rsidR="00631204">
        <w:rPr>
          <w:rFonts w:ascii="ＭＳ 明朝" w:hAnsi="ＭＳ 明朝" w:hint="eastAsia"/>
          <w:sz w:val="22"/>
          <w:szCs w:val="22"/>
        </w:rPr>
        <w:t>：</w:t>
      </w:r>
      <w:r w:rsidRPr="0086506D">
        <w:rPr>
          <w:rFonts w:ascii="ＭＳ 明朝" w:hAnsi="ＭＳ 明朝" w:hint="eastAsia"/>
          <w:sz w:val="22"/>
          <w:szCs w:val="22"/>
        </w:rPr>
        <w:t>076-265-2393　　Fax：076-234-4263</w:t>
      </w:r>
    </w:p>
    <w:sectPr w:rsidR="00784FFF" w:rsidRPr="0086506D" w:rsidSect="0071043B">
      <w:headerReference w:type="default" r:id="rId7"/>
      <w:footerReference w:type="even" r:id="rId8"/>
      <w:footerReference w:type="default" r:id="rId9"/>
      <w:pgSz w:w="11906" w:h="16838" w:code="9"/>
      <w:pgMar w:top="1135" w:right="1133" w:bottom="709" w:left="1418" w:header="568"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1EC67" w14:textId="77777777" w:rsidR="00416758" w:rsidRDefault="00416758">
      <w:r>
        <w:separator/>
      </w:r>
    </w:p>
  </w:endnote>
  <w:endnote w:type="continuationSeparator" w:id="0">
    <w:p w14:paraId="797421F3" w14:textId="77777777" w:rsidR="00416758" w:rsidRDefault="0041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10EB"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B6AF8BD" w14:textId="77777777" w:rsidR="00416758" w:rsidRDefault="004167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1FF1" w14:textId="77777777" w:rsidR="00416758" w:rsidRDefault="00416758" w:rsidP="0029140B">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76817">
      <w:rPr>
        <w:rStyle w:val="ac"/>
        <w:noProof/>
      </w:rPr>
      <w:t>6</w:t>
    </w:r>
    <w:r>
      <w:rPr>
        <w:rStyle w:val="ac"/>
      </w:rPr>
      <w:fldChar w:fldCharType="end"/>
    </w:r>
  </w:p>
  <w:p w14:paraId="12523167" w14:textId="77777777" w:rsidR="00416758" w:rsidRDefault="004167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D0BD" w14:textId="77777777" w:rsidR="00416758" w:rsidRDefault="00416758">
      <w:r>
        <w:separator/>
      </w:r>
    </w:p>
  </w:footnote>
  <w:footnote w:type="continuationSeparator" w:id="0">
    <w:p w14:paraId="5FFF93DC" w14:textId="77777777" w:rsidR="00416758" w:rsidRDefault="00416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B6D1" w14:textId="2ACA3FD6" w:rsidR="00416758" w:rsidRPr="00917A85" w:rsidRDefault="00416758" w:rsidP="00A62F5C">
    <w:pPr>
      <w:pStyle w:val="a5"/>
      <w:jc w:val="right"/>
      <w:rPr>
        <w:rFonts w:ascii="ＭＳ 明朝" w:eastAsia="ＭＳ 明朝" w:hAnsi="ＭＳ 明朝"/>
        <w:color w:val="008000"/>
        <w:sz w:val="21"/>
        <w:szCs w:val="21"/>
      </w:rPr>
    </w:pPr>
    <w:r w:rsidRPr="00917A85">
      <w:rPr>
        <w:rFonts w:ascii="ＭＳ 明朝" w:eastAsia="ＭＳ 明朝" w:hAnsi="ＭＳ 明朝" w:hint="eastAsia"/>
        <w:color w:val="008000"/>
        <w:sz w:val="21"/>
        <w:szCs w:val="21"/>
      </w:rPr>
      <w:t>作成日</w:t>
    </w:r>
    <w:r w:rsidR="0086506D">
      <w:rPr>
        <w:rFonts w:ascii="ＭＳ 明朝" w:eastAsia="ＭＳ 明朝" w:hAnsi="ＭＳ 明朝" w:hint="eastAsia"/>
        <w:color w:val="008000"/>
        <w:sz w:val="21"/>
        <w:szCs w:val="21"/>
      </w:rPr>
      <w:t>2</w:t>
    </w:r>
    <w:r w:rsidR="0086506D">
      <w:rPr>
        <w:rFonts w:ascii="ＭＳ 明朝" w:eastAsia="ＭＳ 明朝" w:hAnsi="ＭＳ 明朝"/>
        <w:color w:val="008000"/>
        <w:sz w:val="21"/>
        <w:szCs w:val="21"/>
      </w:rPr>
      <w:t>024</w:t>
    </w:r>
    <w:r w:rsidRPr="00917A85">
      <w:rPr>
        <w:rFonts w:ascii="ＭＳ 明朝" w:eastAsia="ＭＳ 明朝" w:hAnsi="ＭＳ 明朝" w:hint="eastAsia"/>
        <w:color w:val="008000"/>
        <w:sz w:val="21"/>
        <w:szCs w:val="21"/>
      </w:rPr>
      <w:t>年</w:t>
    </w:r>
    <w:r w:rsidR="0086506D">
      <w:rPr>
        <w:rFonts w:ascii="ＭＳ 明朝" w:eastAsia="ＭＳ 明朝" w:hAnsi="ＭＳ 明朝" w:hint="eastAsia"/>
        <w:color w:val="008000"/>
        <w:sz w:val="21"/>
        <w:szCs w:val="21"/>
      </w:rPr>
      <w:t>1</w:t>
    </w:r>
    <w:r w:rsidRPr="00917A85">
      <w:rPr>
        <w:rFonts w:ascii="ＭＳ 明朝" w:eastAsia="ＭＳ 明朝" w:hAnsi="ＭＳ 明朝" w:hint="eastAsia"/>
        <w:color w:val="008000"/>
        <w:sz w:val="21"/>
        <w:szCs w:val="21"/>
      </w:rPr>
      <w:t>月</w:t>
    </w:r>
    <w:r w:rsidR="0086506D">
      <w:rPr>
        <w:rFonts w:ascii="ＭＳ 明朝" w:eastAsia="ＭＳ 明朝" w:hAnsi="ＭＳ 明朝" w:hint="eastAsia"/>
        <w:color w:val="008000"/>
        <w:sz w:val="21"/>
        <w:szCs w:val="21"/>
      </w:rPr>
      <w:t>4</w:t>
    </w:r>
    <w:r w:rsidRPr="00917A85">
      <w:rPr>
        <w:rFonts w:ascii="ＭＳ 明朝" w:eastAsia="ＭＳ 明朝" w:hAnsi="ＭＳ 明朝" w:hint="eastAsia"/>
        <w:color w:val="008000"/>
        <w:sz w:val="21"/>
        <w:szCs w:val="21"/>
      </w:rPr>
      <w:t>日第</w:t>
    </w:r>
    <w:r w:rsidR="007C5FDB">
      <w:rPr>
        <w:rFonts w:ascii="ＭＳ 明朝" w:eastAsia="ＭＳ 明朝" w:hAnsi="ＭＳ 明朝" w:hint="eastAsia"/>
        <w:color w:val="008000"/>
        <w:sz w:val="21"/>
        <w:szCs w:val="21"/>
      </w:rPr>
      <w:t>1.0</w:t>
    </w:r>
    <w:r w:rsidRPr="00917A85">
      <w:rPr>
        <w:rFonts w:ascii="ＭＳ 明朝" w:eastAsia="ＭＳ 明朝" w:hAnsi="ＭＳ 明朝" w:hint="eastAsia"/>
        <w:color w:val="008000"/>
        <w:sz w:val="21"/>
        <w:szCs w:val="21"/>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FullWidth"/>
      <w:lvlText w:val="%1"/>
      <w:legacy w:legacy="1" w:legacySpace="0" w:legacyIndent="425"/>
      <w:lvlJc w:val="left"/>
      <w:pPr>
        <w:ind w:left="567" w:hanging="425"/>
      </w:pPr>
    </w:lvl>
    <w:lvl w:ilvl="1">
      <w:start w:val="1"/>
      <w:numFmt w:val="decimalFullWidth"/>
      <w:pStyle w:val="2"/>
      <w:lvlText w:val="%2）"/>
      <w:legacy w:legacy="1" w:legacySpace="0" w:legacyIndent="425"/>
      <w:lvlJc w:val="left"/>
      <w:pPr>
        <w:ind w:left="992" w:hanging="425"/>
      </w:pPr>
    </w:lvl>
    <w:lvl w:ilvl="2">
      <w:start w:val="1"/>
      <w:numFmt w:val="decimal"/>
      <w:pStyle w:val="3"/>
      <w:lvlText w:val="（%3）"/>
      <w:legacy w:legacy="1" w:legacySpace="0" w:legacyIndent="425"/>
      <w:lvlJc w:val="left"/>
      <w:pPr>
        <w:ind w:left="1417" w:hanging="425"/>
      </w:pPr>
    </w:lvl>
    <w:lvl w:ilvl="3">
      <w:start w:val="1"/>
      <w:numFmt w:val="decimalEnclosedCircle"/>
      <w:pStyle w:val="4"/>
      <w:lvlText w:val="%4"/>
      <w:legacy w:legacy="1" w:legacySpace="0" w:legacyIndent="425"/>
      <w:lvlJc w:val="left"/>
      <w:pPr>
        <w:ind w:left="1842" w:hanging="425"/>
      </w:pPr>
    </w:lvl>
    <w:lvl w:ilvl="4">
      <w:start w:val="1"/>
      <w:numFmt w:val="none"/>
      <w:pStyle w:val="5"/>
      <w:suff w:val="nothing"/>
      <w:lvlText w:val=""/>
      <w:lvlJc w:val="left"/>
      <w:pPr>
        <w:ind w:left="2267" w:hanging="425"/>
      </w:pPr>
    </w:lvl>
    <w:lvl w:ilvl="5">
      <w:start w:val="1"/>
      <w:numFmt w:val="none"/>
      <w:pStyle w:val="6"/>
      <w:suff w:val="nothing"/>
      <w:lvlText w:val=""/>
      <w:lvlJc w:val="left"/>
      <w:pPr>
        <w:ind w:left="2692" w:hanging="425"/>
      </w:pPr>
    </w:lvl>
    <w:lvl w:ilvl="6">
      <w:start w:val="1"/>
      <w:numFmt w:val="none"/>
      <w:pStyle w:val="7"/>
      <w:suff w:val="nothing"/>
      <w:lvlText w:val=""/>
      <w:lvlJc w:val="left"/>
      <w:pPr>
        <w:ind w:left="3117" w:hanging="425"/>
      </w:pPr>
    </w:lvl>
    <w:lvl w:ilvl="7">
      <w:start w:val="1"/>
      <w:numFmt w:val="none"/>
      <w:pStyle w:val="8"/>
      <w:suff w:val="nothing"/>
      <w:lvlText w:val=""/>
      <w:lvlJc w:val="left"/>
      <w:pPr>
        <w:ind w:left="3542" w:hanging="425"/>
      </w:pPr>
    </w:lvl>
    <w:lvl w:ilvl="8">
      <w:start w:val="1"/>
      <w:numFmt w:val="none"/>
      <w:pStyle w:val="9"/>
      <w:suff w:val="nothing"/>
      <w:lvlText w:val=""/>
      <w:lvlJc w:val="left"/>
      <w:pPr>
        <w:ind w:left="3967" w:hanging="425"/>
      </w:pPr>
    </w:lvl>
  </w:abstractNum>
  <w:abstractNum w:abstractNumId="1" w15:restartNumberingAfterBreak="0">
    <w:nsid w:val="034939D4"/>
    <w:multiLevelType w:val="hybridMultilevel"/>
    <w:tmpl w:val="2FE60094"/>
    <w:lvl w:ilvl="0" w:tplc="C31EF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C64D28"/>
    <w:multiLevelType w:val="hybridMultilevel"/>
    <w:tmpl w:val="C94AD49E"/>
    <w:lvl w:ilvl="0" w:tplc="CE70252E">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5D493F"/>
    <w:multiLevelType w:val="hybridMultilevel"/>
    <w:tmpl w:val="2346B008"/>
    <w:lvl w:ilvl="0" w:tplc="72D84CDC">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700A61"/>
    <w:multiLevelType w:val="hybridMultilevel"/>
    <w:tmpl w:val="99305828"/>
    <w:lvl w:ilvl="0" w:tplc="CF3CE26A">
      <w:numFmt w:val="bullet"/>
      <w:lvlText w:val="□"/>
      <w:lvlJc w:val="left"/>
      <w:pPr>
        <w:tabs>
          <w:tab w:val="num" w:pos="990"/>
        </w:tabs>
        <w:ind w:left="9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7363766"/>
    <w:multiLevelType w:val="hybridMultilevel"/>
    <w:tmpl w:val="1EB08FF4"/>
    <w:lvl w:ilvl="0" w:tplc="04090011">
      <w:start w:val="1"/>
      <w:numFmt w:val="decimalEnclosedCircle"/>
      <w:lvlText w:val="%1"/>
      <w:lvlJc w:val="left"/>
      <w:pPr>
        <w:tabs>
          <w:tab w:val="num" w:pos="421"/>
        </w:tabs>
        <w:ind w:left="421" w:hanging="420"/>
      </w:p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6" w15:restartNumberingAfterBreak="0">
    <w:nsid w:val="1D5A4B97"/>
    <w:multiLevelType w:val="multilevel"/>
    <w:tmpl w:val="7034EBA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97501C"/>
    <w:multiLevelType w:val="hybridMultilevel"/>
    <w:tmpl w:val="283E58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937521"/>
    <w:multiLevelType w:val="hybridMultilevel"/>
    <w:tmpl w:val="94C60F04"/>
    <w:lvl w:ilvl="0" w:tplc="8A8801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BA59EE"/>
    <w:multiLevelType w:val="hybridMultilevel"/>
    <w:tmpl w:val="77464E44"/>
    <w:lvl w:ilvl="0" w:tplc="63DC70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F46ED"/>
    <w:multiLevelType w:val="hybridMultilevel"/>
    <w:tmpl w:val="2E04D2CA"/>
    <w:lvl w:ilvl="0" w:tplc="9B826006">
      <w:start w:val="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973C16"/>
    <w:multiLevelType w:val="hybridMultilevel"/>
    <w:tmpl w:val="2AA0879E"/>
    <w:lvl w:ilvl="0" w:tplc="3DDCA136">
      <w:numFmt w:val="bullet"/>
      <w:lvlText w:val="□"/>
      <w:lvlJc w:val="left"/>
      <w:pPr>
        <w:tabs>
          <w:tab w:val="num" w:pos="1390"/>
        </w:tabs>
        <w:ind w:left="139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870"/>
        </w:tabs>
        <w:ind w:left="1870" w:hanging="420"/>
      </w:pPr>
      <w:rPr>
        <w:rFonts w:ascii="Wingdings" w:hAnsi="Wingdings" w:hint="default"/>
      </w:rPr>
    </w:lvl>
    <w:lvl w:ilvl="2" w:tplc="0409000D" w:tentative="1">
      <w:start w:val="1"/>
      <w:numFmt w:val="bullet"/>
      <w:lvlText w:val=""/>
      <w:lvlJc w:val="left"/>
      <w:pPr>
        <w:tabs>
          <w:tab w:val="num" w:pos="2290"/>
        </w:tabs>
        <w:ind w:left="2290" w:hanging="420"/>
      </w:pPr>
      <w:rPr>
        <w:rFonts w:ascii="Wingdings" w:hAnsi="Wingdings" w:hint="default"/>
      </w:rPr>
    </w:lvl>
    <w:lvl w:ilvl="3" w:tplc="04090001" w:tentative="1">
      <w:start w:val="1"/>
      <w:numFmt w:val="bullet"/>
      <w:lvlText w:val=""/>
      <w:lvlJc w:val="left"/>
      <w:pPr>
        <w:tabs>
          <w:tab w:val="num" w:pos="2710"/>
        </w:tabs>
        <w:ind w:left="2710" w:hanging="420"/>
      </w:pPr>
      <w:rPr>
        <w:rFonts w:ascii="Wingdings" w:hAnsi="Wingdings" w:hint="default"/>
      </w:rPr>
    </w:lvl>
    <w:lvl w:ilvl="4" w:tplc="0409000B" w:tentative="1">
      <w:start w:val="1"/>
      <w:numFmt w:val="bullet"/>
      <w:lvlText w:val=""/>
      <w:lvlJc w:val="left"/>
      <w:pPr>
        <w:tabs>
          <w:tab w:val="num" w:pos="3130"/>
        </w:tabs>
        <w:ind w:left="3130" w:hanging="420"/>
      </w:pPr>
      <w:rPr>
        <w:rFonts w:ascii="Wingdings" w:hAnsi="Wingdings" w:hint="default"/>
      </w:rPr>
    </w:lvl>
    <w:lvl w:ilvl="5" w:tplc="0409000D" w:tentative="1">
      <w:start w:val="1"/>
      <w:numFmt w:val="bullet"/>
      <w:lvlText w:val=""/>
      <w:lvlJc w:val="left"/>
      <w:pPr>
        <w:tabs>
          <w:tab w:val="num" w:pos="3550"/>
        </w:tabs>
        <w:ind w:left="3550" w:hanging="420"/>
      </w:pPr>
      <w:rPr>
        <w:rFonts w:ascii="Wingdings" w:hAnsi="Wingdings" w:hint="default"/>
      </w:rPr>
    </w:lvl>
    <w:lvl w:ilvl="6" w:tplc="04090001" w:tentative="1">
      <w:start w:val="1"/>
      <w:numFmt w:val="bullet"/>
      <w:lvlText w:val=""/>
      <w:lvlJc w:val="left"/>
      <w:pPr>
        <w:tabs>
          <w:tab w:val="num" w:pos="3970"/>
        </w:tabs>
        <w:ind w:left="3970" w:hanging="420"/>
      </w:pPr>
      <w:rPr>
        <w:rFonts w:ascii="Wingdings" w:hAnsi="Wingdings" w:hint="default"/>
      </w:rPr>
    </w:lvl>
    <w:lvl w:ilvl="7" w:tplc="0409000B" w:tentative="1">
      <w:start w:val="1"/>
      <w:numFmt w:val="bullet"/>
      <w:lvlText w:val=""/>
      <w:lvlJc w:val="left"/>
      <w:pPr>
        <w:tabs>
          <w:tab w:val="num" w:pos="4390"/>
        </w:tabs>
        <w:ind w:left="4390" w:hanging="420"/>
      </w:pPr>
      <w:rPr>
        <w:rFonts w:ascii="Wingdings" w:hAnsi="Wingdings" w:hint="default"/>
      </w:rPr>
    </w:lvl>
    <w:lvl w:ilvl="8" w:tplc="0409000D" w:tentative="1">
      <w:start w:val="1"/>
      <w:numFmt w:val="bullet"/>
      <w:lvlText w:val=""/>
      <w:lvlJc w:val="left"/>
      <w:pPr>
        <w:tabs>
          <w:tab w:val="num" w:pos="4810"/>
        </w:tabs>
        <w:ind w:left="4810" w:hanging="420"/>
      </w:pPr>
      <w:rPr>
        <w:rFonts w:ascii="Wingdings" w:hAnsi="Wingdings" w:hint="default"/>
      </w:rPr>
    </w:lvl>
  </w:abstractNum>
  <w:abstractNum w:abstractNumId="12" w15:restartNumberingAfterBreak="0">
    <w:nsid w:val="341D7BB6"/>
    <w:multiLevelType w:val="hybridMultilevel"/>
    <w:tmpl w:val="A11C550E"/>
    <w:lvl w:ilvl="0" w:tplc="7870E284">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E4000F"/>
    <w:multiLevelType w:val="hybridMultilevel"/>
    <w:tmpl w:val="CC184C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0734B1"/>
    <w:multiLevelType w:val="hybridMultilevel"/>
    <w:tmpl w:val="9D3ED924"/>
    <w:lvl w:ilvl="0" w:tplc="C504A95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5322D24"/>
    <w:multiLevelType w:val="hybridMultilevel"/>
    <w:tmpl w:val="9124AE52"/>
    <w:lvl w:ilvl="0" w:tplc="5FC0DE30">
      <w:start w:val="1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46706E"/>
    <w:multiLevelType w:val="hybridMultilevel"/>
    <w:tmpl w:val="3B627FC0"/>
    <w:lvl w:ilvl="0" w:tplc="4ABED57E">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F827676"/>
    <w:multiLevelType w:val="hybridMultilevel"/>
    <w:tmpl w:val="DE10A092"/>
    <w:lvl w:ilvl="0" w:tplc="55B80A64">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5437462">
    <w:abstractNumId w:val="1"/>
  </w:num>
  <w:num w:numId="2" w16cid:durableId="1904173169">
    <w:abstractNumId w:val="16"/>
  </w:num>
  <w:num w:numId="3" w16cid:durableId="865682793">
    <w:abstractNumId w:val="0"/>
  </w:num>
  <w:num w:numId="4" w16cid:durableId="899294300">
    <w:abstractNumId w:val="8"/>
  </w:num>
  <w:num w:numId="5" w16cid:durableId="808329330">
    <w:abstractNumId w:val="3"/>
  </w:num>
  <w:num w:numId="6" w16cid:durableId="1791125809">
    <w:abstractNumId w:val="11"/>
  </w:num>
  <w:num w:numId="7" w16cid:durableId="645476372">
    <w:abstractNumId w:val="4"/>
  </w:num>
  <w:num w:numId="8" w16cid:durableId="267811107">
    <w:abstractNumId w:val="5"/>
  </w:num>
  <w:num w:numId="9" w16cid:durableId="614602872">
    <w:abstractNumId w:val="14"/>
  </w:num>
  <w:num w:numId="10" w16cid:durableId="1836532680">
    <w:abstractNumId w:val="13"/>
  </w:num>
  <w:num w:numId="11" w16cid:durableId="2033215706">
    <w:abstractNumId w:val="7"/>
  </w:num>
  <w:num w:numId="12" w16cid:durableId="1890342771">
    <w:abstractNumId w:val="10"/>
  </w:num>
  <w:num w:numId="13" w16cid:durableId="334118516">
    <w:abstractNumId w:val="6"/>
  </w:num>
  <w:num w:numId="14" w16cid:durableId="2005935385">
    <w:abstractNumId w:val="12"/>
  </w:num>
  <w:num w:numId="15" w16cid:durableId="1235630241">
    <w:abstractNumId w:val="9"/>
  </w:num>
  <w:num w:numId="16" w16cid:durableId="743840212">
    <w:abstractNumId w:val="2"/>
  </w:num>
  <w:num w:numId="17" w16cid:durableId="503935795">
    <w:abstractNumId w:val="17"/>
  </w:num>
  <w:num w:numId="18" w16cid:durableId="10765857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FB"/>
    <w:rsid w:val="00011DF8"/>
    <w:rsid w:val="0001259D"/>
    <w:rsid w:val="00012D98"/>
    <w:rsid w:val="00071DF9"/>
    <w:rsid w:val="000B4DAE"/>
    <w:rsid w:val="000D250F"/>
    <w:rsid w:val="000D5803"/>
    <w:rsid w:val="001153B9"/>
    <w:rsid w:val="00124E5C"/>
    <w:rsid w:val="001275DF"/>
    <w:rsid w:val="00134B5D"/>
    <w:rsid w:val="001401E3"/>
    <w:rsid w:val="00154F8D"/>
    <w:rsid w:val="0016646D"/>
    <w:rsid w:val="001670B4"/>
    <w:rsid w:val="00176817"/>
    <w:rsid w:val="0018419F"/>
    <w:rsid w:val="00190076"/>
    <w:rsid w:val="00191CFA"/>
    <w:rsid w:val="0019491F"/>
    <w:rsid w:val="001A116E"/>
    <w:rsid w:val="001A3C0F"/>
    <w:rsid w:val="001A7D36"/>
    <w:rsid w:val="001C1978"/>
    <w:rsid w:val="001D7FB6"/>
    <w:rsid w:val="001F66B5"/>
    <w:rsid w:val="00200F0C"/>
    <w:rsid w:val="0021514A"/>
    <w:rsid w:val="00216F65"/>
    <w:rsid w:val="00231ADA"/>
    <w:rsid w:val="002343D0"/>
    <w:rsid w:val="00274BAB"/>
    <w:rsid w:val="002811D4"/>
    <w:rsid w:val="0029140B"/>
    <w:rsid w:val="00293345"/>
    <w:rsid w:val="002947BE"/>
    <w:rsid w:val="002A0B38"/>
    <w:rsid w:val="002A5C55"/>
    <w:rsid w:val="002B39D1"/>
    <w:rsid w:val="002C298C"/>
    <w:rsid w:val="002C5665"/>
    <w:rsid w:val="002D5B27"/>
    <w:rsid w:val="002D6FEF"/>
    <w:rsid w:val="002E4B28"/>
    <w:rsid w:val="003069D2"/>
    <w:rsid w:val="00311AF8"/>
    <w:rsid w:val="003147EB"/>
    <w:rsid w:val="00324313"/>
    <w:rsid w:val="003369E1"/>
    <w:rsid w:val="00344914"/>
    <w:rsid w:val="00351B11"/>
    <w:rsid w:val="0035334D"/>
    <w:rsid w:val="0037094A"/>
    <w:rsid w:val="00397A42"/>
    <w:rsid w:val="003A495B"/>
    <w:rsid w:val="003A4B44"/>
    <w:rsid w:val="003B364A"/>
    <w:rsid w:val="003B36BD"/>
    <w:rsid w:val="003B5C4C"/>
    <w:rsid w:val="003B7F27"/>
    <w:rsid w:val="003C11A7"/>
    <w:rsid w:val="003C6CCF"/>
    <w:rsid w:val="003D43EE"/>
    <w:rsid w:val="003D4A39"/>
    <w:rsid w:val="003D6EA9"/>
    <w:rsid w:val="003D6FB1"/>
    <w:rsid w:val="00416758"/>
    <w:rsid w:val="00420140"/>
    <w:rsid w:val="00424719"/>
    <w:rsid w:val="0042493A"/>
    <w:rsid w:val="004325B8"/>
    <w:rsid w:val="0045456E"/>
    <w:rsid w:val="004671AD"/>
    <w:rsid w:val="00483A4F"/>
    <w:rsid w:val="004853EF"/>
    <w:rsid w:val="00490F58"/>
    <w:rsid w:val="00497AB6"/>
    <w:rsid w:val="004A34DB"/>
    <w:rsid w:val="004A7855"/>
    <w:rsid w:val="004D344E"/>
    <w:rsid w:val="004D6993"/>
    <w:rsid w:val="004D6B41"/>
    <w:rsid w:val="004E5084"/>
    <w:rsid w:val="004F39EC"/>
    <w:rsid w:val="004F70FA"/>
    <w:rsid w:val="005016EC"/>
    <w:rsid w:val="00517131"/>
    <w:rsid w:val="00545C11"/>
    <w:rsid w:val="00570ABD"/>
    <w:rsid w:val="00593D71"/>
    <w:rsid w:val="005A1C03"/>
    <w:rsid w:val="005A2326"/>
    <w:rsid w:val="005A44AB"/>
    <w:rsid w:val="005B15DB"/>
    <w:rsid w:val="005B6220"/>
    <w:rsid w:val="005C6599"/>
    <w:rsid w:val="00615D00"/>
    <w:rsid w:val="00621C6E"/>
    <w:rsid w:val="00623756"/>
    <w:rsid w:val="00631204"/>
    <w:rsid w:val="00636E61"/>
    <w:rsid w:val="00647F00"/>
    <w:rsid w:val="006566E2"/>
    <w:rsid w:val="00675988"/>
    <w:rsid w:val="0069725F"/>
    <w:rsid w:val="006B213B"/>
    <w:rsid w:val="006C6AC5"/>
    <w:rsid w:val="006D02AF"/>
    <w:rsid w:val="006D639F"/>
    <w:rsid w:val="007012C8"/>
    <w:rsid w:val="0071043B"/>
    <w:rsid w:val="0073094B"/>
    <w:rsid w:val="0073256A"/>
    <w:rsid w:val="00737E26"/>
    <w:rsid w:val="0076436E"/>
    <w:rsid w:val="0077291A"/>
    <w:rsid w:val="00776869"/>
    <w:rsid w:val="0078474E"/>
    <w:rsid w:val="00784FFF"/>
    <w:rsid w:val="007A4BB3"/>
    <w:rsid w:val="007B5A8B"/>
    <w:rsid w:val="007C37DE"/>
    <w:rsid w:val="007C5FDB"/>
    <w:rsid w:val="007E3A84"/>
    <w:rsid w:val="007E4FFE"/>
    <w:rsid w:val="007E6881"/>
    <w:rsid w:val="007F5944"/>
    <w:rsid w:val="0080030E"/>
    <w:rsid w:val="008026A5"/>
    <w:rsid w:val="0081215F"/>
    <w:rsid w:val="008319DA"/>
    <w:rsid w:val="00852DA6"/>
    <w:rsid w:val="00860170"/>
    <w:rsid w:val="0086506D"/>
    <w:rsid w:val="008670E8"/>
    <w:rsid w:val="00873374"/>
    <w:rsid w:val="00877965"/>
    <w:rsid w:val="0088150B"/>
    <w:rsid w:val="00887C8F"/>
    <w:rsid w:val="0089196C"/>
    <w:rsid w:val="008C6DF1"/>
    <w:rsid w:val="00914CFF"/>
    <w:rsid w:val="00917A85"/>
    <w:rsid w:val="0092718C"/>
    <w:rsid w:val="009275BD"/>
    <w:rsid w:val="009456C8"/>
    <w:rsid w:val="009520A0"/>
    <w:rsid w:val="009564F7"/>
    <w:rsid w:val="009625EE"/>
    <w:rsid w:val="00971713"/>
    <w:rsid w:val="00976D2B"/>
    <w:rsid w:val="00991436"/>
    <w:rsid w:val="00996E6B"/>
    <w:rsid w:val="00997614"/>
    <w:rsid w:val="009A045F"/>
    <w:rsid w:val="009A17BC"/>
    <w:rsid w:val="009A22B4"/>
    <w:rsid w:val="009A2859"/>
    <w:rsid w:val="009C1191"/>
    <w:rsid w:val="009D3440"/>
    <w:rsid w:val="009D7E81"/>
    <w:rsid w:val="009E0ED2"/>
    <w:rsid w:val="009F6A8B"/>
    <w:rsid w:val="00A441FB"/>
    <w:rsid w:val="00A4730D"/>
    <w:rsid w:val="00A61DC4"/>
    <w:rsid w:val="00A62F5C"/>
    <w:rsid w:val="00A76E43"/>
    <w:rsid w:val="00A91C5A"/>
    <w:rsid w:val="00AA6274"/>
    <w:rsid w:val="00AD1856"/>
    <w:rsid w:val="00AD1B7B"/>
    <w:rsid w:val="00AD699A"/>
    <w:rsid w:val="00AE3443"/>
    <w:rsid w:val="00AF7980"/>
    <w:rsid w:val="00B0529C"/>
    <w:rsid w:val="00B07C72"/>
    <w:rsid w:val="00B239C4"/>
    <w:rsid w:val="00B30463"/>
    <w:rsid w:val="00B3596F"/>
    <w:rsid w:val="00B42A82"/>
    <w:rsid w:val="00B43B3A"/>
    <w:rsid w:val="00B82DAD"/>
    <w:rsid w:val="00B841FE"/>
    <w:rsid w:val="00B87B11"/>
    <w:rsid w:val="00B87F2F"/>
    <w:rsid w:val="00B9089B"/>
    <w:rsid w:val="00BB513B"/>
    <w:rsid w:val="00BB56A5"/>
    <w:rsid w:val="00BD2E6F"/>
    <w:rsid w:val="00BD57B9"/>
    <w:rsid w:val="00BE16E3"/>
    <w:rsid w:val="00BF4F22"/>
    <w:rsid w:val="00BF6C8B"/>
    <w:rsid w:val="00C15098"/>
    <w:rsid w:val="00C15587"/>
    <w:rsid w:val="00C206B2"/>
    <w:rsid w:val="00C32D5C"/>
    <w:rsid w:val="00C360FC"/>
    <w:rsid w:val="00C368ED"/>
    <w:rsid w:val="00C466BA"/>
    <w:rsid w:val="00C621D9"/>
    <w:rsid w:val="00C64A7A"/>
    <w:rsid w:val="00C901AA"/>
    <w:rsid w:val="00C948FC"/>
    <w:rsid w:val="00CA2D89"/>
    <w:rsid w:val="00CA6010"/>
    <w:rsid w:val="00CA7B0F"/>
    <w:rsid w:val="00CB133D"/>
    <w:rsid w:val="00CB5A44"/>
    <w:rsid w:val="00CC1F88"/>
    <w:rsid w:val="00CD7148"/>
    <w:rsid w:val="00D049FB"/>
    <w:rsid w:val="00D0516C"/>
    <w:rsid w:val="00D12573"/>
    <w:rsid w:val="00D12E3B"/>
    <w:rsid w:val="00D2483C"/>
    <w:rsid w:val="00D3455B"/>
    <w:rsid w:val="00D36F12"/>
    <w:rsid w:val="00D44A10"/>
    <w:rsid w:val="00D528EE"/>
    <w:rsid w:val="00D83023"/>
    <w:rsid w:val="00D92841"/>
    <w:rsid w:val="00D9697C"/>
    <w:rsid w:val="00D969C0"/>
    <w:rsid w:val="00DA2778"/>
    <w:rsid w:val="00DC5B04"/>
    <w:rsid w:val="00DF5CCD"/>
    <w:rsid w:val="00E05ED5"/>
    <w:rsid w:val="00E06D02"/>
    <w:rsid w:val="00E12AC8"/>
    <w:rsid w:val="00E25A59"/>
    <w:rsid w:val="00E3063C"/>
    <w:rsid w:val="00E33A8C"/>
    <w:rsid w:val="00E402D9"/>
    <w:rsid w:val="00E51BA7"/>
    <w:rsid w:val="00E65885"/>
    <w:rsid w:val="00E67E75"/>
    <w:rsid w:val="00E94437"/>
    <w:rsid w:val="00EA6260"/>
    <w:rsid w:val="00EA6F06"/>
    <w:rsid w:val="00EB7549"/>
    <w:rsid w:val="00F005AA"/>
    <w:rsid w:val="00F12FFA"/>
    <w:rsid w:val="00F24C91"/>
    <w:rsid w:val="00F35290"/>
    <w:rsid w:val="00F4140F"/>
    <w:rsid w:val="00F47D15"/>
    <w:rsid w:val="00F54D27"/>
    <w:rsid w:val="00F554F1"/>
    <w:rsid w:val="00F62106"/>
    <w:rsid w:val="00F70FF7"/>
    <w:rsid w:val="00F731D6"/>
    <w:rsid w:val="00F80E60"/>
    <w:rsid w:val="00FC4816"/>
    <w:rsid w:val="00FC7CBE"/>
    <w:rsid w:val="00FD5FE2"/>
    <w:rsid w:val="00FE5D51"/>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6E12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6758"/>
    <w:pPr>
      <w:widowControl w:val="0"/>
      <w:jc w:val="both"/>
    </w:pPr>
    <w:rPr>
      <w:kern w:val="2"/>
      <w:sz w:val="21"/>
      <w:szCs w:val="24"/>
    </w:rPr>
  </w:style>
  <w:style w:type="paragraph" w:styleId="2">
    <w:name w:val="heading 2"/>
    <w:basedOn w:val="a"/>
    <w:next w:val="a0"/>
    <w:qFormat/>
    <w:pPr>
      <w:keepNext/>
      <w:numPr>
        <w:ilvl w:val="1"/>
        <w:numId w:val="3"/>
      </w:numPr>
      <w:adjustRightInd w:val="0"/>
      <w:spacing w:line="360" w:lineRule="atLeast"/>
      <w:textAlignment w:val="baseline"/>
      <w:outlineLvl w:val="1"/>
    </w:pPr>
    <w:rPr>
      <w:rFonts w:ascii="ＭＳ ゴシック" w:eastAsia="ＭＳ ゴシック" w:hAnsi="Arial"/>
      <w:kern w:val="0"/>
      <w:sz w:val="22"/>
      <w:szCs w:val="20"/>
    </w:rPr>
  </w:style>
  <w:style w:type="paragraph" w:styleId="3">
    <w:name w:val="heading 3"/>
    <w:basedOn w:val="a"/>
    <w:next w:val="a0"/>
    <w:qFormat/>
    <w:pPr>
      <w:keepNext/>
      <w:numPr>
        <w:ilvl w:val="2"/>
        <w:numId w:val="3"/>
      </w:numPr>
      <w:adjustRightInd w:val="0"/>
      <w:spacing w:line="360" w:lineRule="atLeast"/>
      <w:textAlignment w:val="baseline"/>
      <w:outlineLvl w:val="2"/>
    </w:pPr>
    <w:rPr>
      <w:rFonts w:ascii="ＭＳ ゴシック" w:eastAsia="ＭＳ ゴシック" w:hAnsi="Arial"/>
      <w:kern w:val="0"/>
      <w:sz w:val="22"/>
      <w:szCs w:val="20"/>
    </w:rPr>
  </w:style>
  <w:style w:type="paragraph" w:styleId="4">
    <w:name w:val="heading 4"/>
    <w:basedOn w:val="a"/>
    <w:next w:val="a0"/>
    <w:qFormat/>
    <w:pPr>
      <w:keepNext/>
      <w:numPr>
        <w:ilvl w:val="3"/>
        <w:numId w:val="3"/>
      </w:numPr>
      <w:adjustRightInd w:val="0"/>
      <w:spacing w:line="360" w:lineRule="atLeast"/>
      <w:textAlignment w:val="baseline"/>
      <w:outlineLvl w:val="3"/>
    </w:pPr>
    <w:rPr>
      <w:rFonts w:ascii="ＭＳ ゴシック" w:eastAsia="ＭＳ ゴシック" w:hAnsi="Arial"/>
      <w:kern w:val="0"/>
      <w:sz w:val="22"/>
      <w:szCs w:val="20"/>
    </w:rPr>
  </w:style>
  <w:style w:type="paragraph" w:styleId="5">
    <w:name w:val="heading 5"/>
    <w:basedOn w:val="a"/>
    <w:next w:val="a0"/>
    <w:qFormat/>
    <w:pPr>
      <w:keepNext/>
      <w:numPr>
        <w:ilvl w:val="4"/>
        <w:numId w:val="3"/>
      </w:numPr>
      <w:adjustRightInd w:val="0"/>
      <w:spacing w:line="360" w:lineRule="atLeast"/>
      <w:textAlignment w:val="baseline"/>
      <w:outlineLvl w:val="4"/>
    </w:pPr>
    <w:rPr>
      <w:rFonts w:ascii="Arial" w:eastAsia="ＭＳ Ｐ明朝" w:hAnsi="Arial"/>
      <w:kern w:val="0"/>
      <w:sz w:val="22"/>
      <w:szCs w:val="20"/>
    </w:rPr>
  </w:style>
  <w:style w:type="paragraph" w:styleId="6">
    <w:name w:val="heading 6"/>
    <w:basedOn w:val="a"/>
    <w:next w:val="a0"/>
    <w:qFormat/>
    <w:pPr>
      <w:keepNext/>
      <w:numPr>
        <w:ilvl w:val="5"/>
        <w:numId w:val="3"/>
      </w:numPr>
      <w:adjustRightInd w:val="0"/>
      <w:spacing w:line="360" w:lineRule="atLeast"/>
      <w:textAlignment w:val="baseline"/>
      <w:outlineLvl w:val="5"/>
    </w:pPr>
    <w:rPr>
      <w:rFonts w:ascii="ＭＳ ゴシック" w:eastAsia="ＭＳ Ｐ明朝" w:hAnsi="Arial"/>
      <w:b/>
      <w:kern w:val="0"/>
      <w:sz w:val="22"/>
      <w:szCs w:val="20"/>
    </w:rPr>
  </w:style>
  <w:style w:type="paragraph" w:styleId="7">
    <w:name w:val="heading 7"/>
    <w:basedOn w:val="a"/>
    <w:next w:val="a0"/>
    <w:qFormat/>
    <w:pPr>
      <w:keepNext/>
      <w:numPr>
        <w:ilvl w:val="6"/>
        <w:numId w:val="3"/>
      </w:numPr>
      <w:adjustRightInd w:val="0"/>
      <w:spacing w:line="360" w:lineRule="atLeast"/>
      <w:textAlignment w:val="baseline"/>
      <w:outlineLvl w:val="6"/>
    </w:pPr>
    <w:rPr>
      <w:rFonts w:ascii="ＭＳ ゴシック" w:eastAsia="ＭＳ ゴシック" w:hAnsi="Arial"/>
      <w:kern w:val="0"/>
      <w:sz w:val="22"/>
      <w:szCs w:val="20"/>
    </w:rPr>
  </w:style>
  <w:style w:type="paragraph" w:styleId="8">
    <w:name w:val="heading 8"/>
    <w:basedOn w:val="a"/>
    <w:next w:val="a0"/>
    <w:qFormat/>
    <w:pPr>
      <w:keepNext/>
      <w:numPr>
        <w:ilvl w:val="7"/>
        <w:numId w:val="3"/>
      </w:numPr>
      <w:adjustRightInd w:val="0"/>
      <w:spacing w:line="360" w:lineRule="atLeast"/>
      <w:textAlignment w:val="baseline"/>
      <w:outlineLvl w:val="7"/>
    </w:pPr>
    <w:rPr>
      <w:rFonts w:ascii="ＭＳ ゴシック" w:eastAsia="ＭＳ ゴシック" w:hAnsi="Arial"/>
      <w:kern w:val="0"/>
      <w:sz w:val="22"/>
      <w:szCs w:val="20"/>
    </w:rPr>
  </w:style>
  <w:style w:type="paragraph" w:styleId="9">
    <w:name w:val="heading 9"/>
    <w:basedOn w:val="a"/>
    <w:next w:val="a0"/>
    <w:qFormat/>
    <w:pPr>
      <w:keepNext/>
      <w:numPr>
        <w:ilvl w:val="8"/>
        <w:numId w:val="3"/>
      </w:numPr>
      <w:adjustRightInd w:val="0"/>
      <w:spacing w:line="360" w:lineRule="atLeast"/>
      <w:textAlignment w:val="baseline"/>
      <w:outlineLvl w:val="8"/>
    </w:pPr>
    <w:rPr>
      <w:rFonts w:ascii="ＭＳ ゴシック" w:eastAsia="ＭＳ ゴシック" w:hAnsi="Arial"/>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
    <w:pPr>
      <w:spacing w:line="400" w:lineRule="exact"/>
      <w:ind w:leftChars="228" w:left="499" w:rightChars="341" w:right="747" w:firstLineChars="100" w:firstLine="249"/>
    </w:pPr>
    <w:rPr>
      <w:rFonts w:eastAsia="HG丸ｺﾞｼｯｸM-PRO"/>
      <w:sz w:val="24"/>
    </w:rPr>
  </w:style>
  <w:style w:type="paragraph" w:styleId="a5">
    <w:name w:val="header"/>
    <w:basedOn w:val="a"/>
    <w:pPr>
      <w:tabs>
        <w:tab w:val="center" w:pos="4252"/>
        <w:tab w:val="right" w:pos="8504"/>
      </w:tabs>
      <w:snapToGrid w:val="0"/>
    </w:pPr>
    <w:rPr>
      <w:rFonts w:eastAsia="ＭＳ Ｐゴシック"/>
      <w:sz w:val="24"/>
    </w:rPr>
  </w:style>
  <w:style w:type="paragraph" w:styleId="30">
    <w:name w:val="Body Text Indent 3"/>
    <w:basedOn w:val="a"/>
    <w:link w:val="31"/>
    <w:pPr>
      <w:spacing w:line="460" w:lineRule="exact"/>
      <w:ind w:firstLineChars="100" w:firstLine="249"/>
    </w:pPr>
    <w:rPr>
      <w:rFonts w:ascii="HG丸ｺﾞｼｯｸM-PRO" w:eastAsia="HG丸ｺﾞｼｯｸM-PRO"/>
      <w:sz w:val="24"/>
    </w:rPr>
  </w:style>
  <w:style w:type="paragraph" w:styleId="a0">
    <w:name w:val="Normal Indent"/>
    <w:basedOn w:val="a"/>
    <w:pPr>
      <w:adjustRightInd w:val="0"/>
      <w:spacing w:line="360" w:lineRule="atLeast"/>
      <w:ind w:left="851"/>
      <w:textAlignment w:val="baseline"/>
    </w:pPr>
    <w:rPr>
      <w:rFonts w:ascii="ＭＳ 明朝" w:hAnsi="Arial"/>
      <w:kern w:val="0"/>
      <w:sz w:val="24"/>
      <w:szCs w:val="20"/>
    </w:rPr>
  </w:style>
  <w:style w:type="paragraph" w:styleId="a6">
    <w:name w:val="footer"/>
    <w:basedOn w:val="a"/>
    <w:pPr>
      <w:tabs>
        <w:tab w:val="center" w:pos="4252"/>
        <w:tab w:val="right" w:pos="8504"/>
      </w:tabs>
      <w:adjustRightInd w:val="0"/>
      <w:ind w:firstLine="170"/>
      <w:textAlignment w:val="baseline"/>
    </w:pPr>
    <w:rPr>
      <w:rFonts w:ascii="Times" w:eastAsia="リュウミンライト－ＫＬ" w:hAnsi="Times"/>
      <w:kern w:val="0"/>
      <w:sz w:val="20"/>
      <w:szCs w:val="20"/>
    </w:rPr>
  </w:style>
  <w:style w:type="paragraph" w:styleId="a7">
    <w:name w:val="Body Text"/>
    <w:basedOn w:val="a"/>
  </w:style>
  <w:style w:type="paragraph" w:styleId="a8">
    <w:name w:val="Date"/>
    <w:basedOn w:val="a"/>
    <w:next w:val="a"/>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paragraph" w:styleId="ab">
    <w:name w:val="Body Text Indent"/>
    <w:basedOn w:val="a"/>
    <w:pPr>
      <w:autoSpaceDE w:val="0"/>
      <w:autoSpaceDN w:val="0"/>
      <w:adjustRightInd w:val="0"/>
      <w:spacing w:line="340" w:lineRule="exact"/>
      <w:ind w:right="134" w:firstLine="2"/>
    </w:pPr>
    <w:rPr>
      <w:rFonts w:ascii="ＭＳ Ｐゴシック" w:eastAsia="ＭＳ Ｐゴシック" w:hAnsi="ＭＳ Ｐゴシック"/>
      <w:kern w:val="0"/>
      <w:sz w:val="24"/>
    </w:rPr>
  </w:style>
  <w:style w:type="paragraph" w:styleId="20">
    <w:name w:val="Body Text Indent 2"/>
    <w:basedOn w:val="a"/>
    <w:pPr>
      <w:ind w:firstLineChars="87" w:firstLine="209"/>
    </w:pPr>
    <w:rPr>
      <w:rFonts w:eastAsia="ＭＳ Ｐゴシック"/>
      <w:sz w:val="24"/>
    </w:rPr>
  </w:style>
  <w:style w:type="paragraph" w:styleId="21">
    <w:name w:val="Body Text 2"/>
    <w:basedOn w:val="a"/>
    <w:rPr>
      <w:rFonts w:ascii="ＭＳ Ｐゴシック" w:eastAsia="ＭＳ Ｐゴシック" w:hAnsi="ＭＳ Ｐゴシック"/>
      <w:sz w:val="24"/>
    </w:rPr>
  </w:style>
  <w:style w:type="character" w:styleId="ac">
    <w:name w:val="page number"/>
    <w:basedOn w:val="a1"/>
    <w:rsid w:val="00C15098"/>
  </w:style>
  <w:style w:type="paragraph" w:customStyle="1" w:styleId="Default">
    <w:name w:val="Default"/>
    <w:rsid w:val="001C1978"/>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31">
    <w:name w:val="本文インデント 3 (文字)"/>
    <w:basedOn w:val="a1"/>
    <w:link w:val="30"/>
    <w:rsid w:val="00344914"/>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1972</Words>
  <Characters>335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2024-01-04T05:12:00Z</dcterms:created>
  <dcterms:modified xsi:type="dcterms:W3CDTF">2024-01-04T05:45:00Z</dcterms:modified>
</cp:coreProperties>
</file>